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90FE6" w14:textId="77777777" w:rsidR="005B7039" w:rsidRPr="005B7039" w:rsidRDefault="005B7039" w:rsidP="005B7039">
      <w:pPr>
        <w:rPr>
          <w:b/>
          <w:bCs/>
          <w:iCs/>
          <w:sz w:val="28"/>
          <w:szCs w:val="28"/>
          <w:lang w:val="en-GB"/>
        </w:rPr>
      </w:pPr>
      <w:r w:rsidRPr="005B7039">
        <w:rPr>
          <w:b/>
          <w:bCs/>
          <w:iCs/>
          <w:sz w:val="28"/>
          <w:szCs w:val="28"/>
          <w:lang w:val="en-GB"/>
        </w:rPr>
        <w:t>Own subsidiary for the Spanish market</w:t>
      </w:r>
    </w:p>
    <w:p w14:paraId="602FBD85" w14:textId="62B64A67" w:rsidR="005B7039" w:rsidRDefault="005B7039" w:rsidP="005B7039">
      <w:pPr>
        <w:rPr>
          <w:b/>
          <w:bCs/>
          <w:sz w:val="40"/>
          <w:szCs w:val="40"/>
          <w:lang w:val="en-GB"/>
        </w:rPr>
      </w:pPr>
      <w:r w:rsidRPr="3E98C3A6">
        <w:rPr>
          <w:b/>
          <w:bCs/>
          <w:sz w:val="40"/>
          <w:szCs w:val="40"/>
          <w:lang w:val="en-GB"/>
        </w:rPr>
        <w:t>ENGEL Spain strengthens customer proximity, service and access to technology in Spain</w:t>
      </w:r>
    </w:p>
    <w:p w14:paraId="73AD4C5E" w14:textId="77777777" w:rsidR="005B7039" w:rsidRPr="005B7039" w:rsidRDefault="005B7039" w:rsidP="005B7039">
      <w:pPr>
        <w:rPr>
          <w:lang w:val="en-GB"/>
        </w:rPr>
      </w:pPr>
    </w:p>
    <w:p w14:paraId="2286756E" w14:textId="77777777" w:rsidR="005B7039" w:rsidRPr="005B7039" w:rsidRDefault="005B7039" w:rsidP="005B7039">
      <w:pPr>
        <w:rPr>
          <w:lang w:val="en-GB"/>
        </w:rPr>
      </w:pPr>
    </w:p>
    <w:p w14:paraId="1B53B5D6" w14:textId="44FA30A7" w:rsidR="005B7039" w:rsidRPr="005B7039" w:rsidRDefault="005B7039" w:rsidP="005B7039">
      <w:pPr>
        <w:jc w:val="both"/>
        <w:rPr>
          <w:lang w:val="en-GB"/>
        </w:rPr>
      </w:pPr>
      <w:r w:rsidRPr="3E98C3A6">
        <w:rPr>
          <w:lang w:val="en-GB"/>
        </w:rPr>
        <w:t xml:space="preserve">Schwertberg, Austria / Barcelona, Spain – </w:t>
      </w:r>
      <w:r w:rsidR="0F8F3F8C" w:rsidRPr="3E98C3A6">
        <w:rPr>
          <w:lang w:val="en-GB"/>
        </w:rPr>
        <w:t xml:space="preserve">1 </w:t>
      </w:r>
      <w:r w:rsidRPr="3E98C3A6">
        <w:rPr>
          <w:lang w:val="en-GB"/>
        </w:rPr>
        <w:t>April 2026</w:t>
      </w:r>
    </w:p>
    <w:p w14:paraId="6B2A8CF0" w14:textId="5DE0587A" w:rsidR="005B7039" w:rsidRDefault="005B7039" w:rsidP="3E98C3A6">
      <w:pPr>
        <w:spacing w:after="120"/>
        <w:jc w:val="both"/>
        <w:rPr>
          <w:b/>
          <w:bCs/>
          <w:lang w:val="en-GB"/>
        </w:rPr>
      </w:pPr>
      <w:r w:rsidRPr="3E98C3A6">
        <w:rPr>
          <w:b/>
          <w:bCs/>
          <w:lang w:val="en-GB"/>
        </w:rPr>
        <w:t>With the rebranding of its former sales partner Roegele as ENGEL Spain, injection moulding machine manufacturer ENGEL is expanding its direct presence in the Spanish market. Since 1 April, the company has been represented in Spain by its own subsidiary. For local plastics processors, this combines the continuity of a team established on the ground for decades with direct access to the technology, service and solutions portfolio of the global ENGEL Group – from injection moulding machines and automation to digital assistance systems. ENGEL now has its own subsidiary in the Spanish market.</w:t>
      </w:r>
    </w:p>
    <w:p w14:paraId="16AD38FA" w14:textId="77777777" w:rsidR="005B7039" w:rsidRPr="005B7039" w:rsidRDefault="005B7039" w:rsidP="005B7039">
      <w:pPr>
        <w:spacing w:after="120"/>
        <w:jc w:val="both"/>
        <w:rPr>
          <w:b/>
          <w:bCs/>
          <w:szCs w:val="22"/>
          <w:lang w:val="en-GB"/>
        </w:rPr>
      </w:pPr>
    </w:p>
    <w:p w14:paraId="3D707DB7" w14:textId="77777777" w:rsidR="005B7039" w:rsidRPr="005B7039" w:rsidRDefault="005B7039" w:rsidP="005B7039">
      <w:pPr>
        <w:spacing w:after="120"/>
        <w:jc w:val="both"/>
        <w:rPr>
          <w:b/>
          <w:bCs/>
          <w:szCs w:val="22"/>
          <w:lang w:val="en-GB"/>
        </w:rPr>
      </w:pPr>
      <w:r w:rsidRPr="005B7039">
        <w:rPr>
          <w:b/>
          <w:bCs/>
          <w:szCs w:val="22"/>
          <w:lang w:val="en-GB"/>
        </w:rPr>
        <w:t>Local continuity and global support structures</w:t>
      </w:r>
    </w:p>
    <w:p w14:paraId="716C068E" w14:textId="55959405" w:rsidR="005B7039" w:rsidRPr="00DC1BDC" w:rsidRDefault="005B7039" w:rsidP="005B7039">
      <w:pPr>
        <w:spacing w:after="120"/>
        <w:jc w:val="both"/>
        <w:rPr>
          <w:lang w:val="en-GB"/>
        </w:rPr>
      </w:pPr>
      <w:r w:rsidRPr="3E98C3A6">
        <w:rPr>
          <w:lang w:val="en-GB"/>
        </w:rPr>
        <w:t>Since 1972, Roegele has supported customers in Spain in sectors such as automotive, packaging, medical and technical moulding, providing sales, service, training and consultancy relating to ENGEL injection moulding solutions. Building on this long-standing partnership, the injection moulding machine manufacturer is now taking the next logical step. With ENGEL Spain, customers will continue to work with the same trusted contacts and benefit from the same local market expertise. Service and application engineering expertise will be integrated even more closely into the corporate group’s international network.</w:t>
      </w:r>
    </w:p>
    <w:p w14:paraId="4FF30866" w14:textId="3BA9854F" w:rsidR="005B7039" w:rsidRPr="005B7039" w:rsidRDefault="005B7039" w:rsidP="005B7039">
      <w:pPr>
        <w:spacing w:after="120"/>
        <w:jc w:val="both"/>
        <w:rPr>
          <w:lang w:val="en-GB"/>
        </w:rPr>
      </w:pPr>
      <w:r w:rsidRPr="005B7039">
        <w:rPr>
          <w:i/>
          <w:iCs/>
          <w:lang w:val="en-GB"/>
        </w:rPr>
        <w:t>“The integration into the ENGEL Group strengthens our local presence in Spain and enables us to offer our customers even better service and technical support,”</w:t>
      </w:r>
      <w:r w:rsidRPr="005B7039">
        <w:rPr>
          <w:lang w:val="en-GB"/>
        </w:rPr>
        <w:t xml:space="preserve"> says Daniel Vizuete, Managing Director of ENGEL Spain.</w:t>
      </w:r>
    </w:p>
    <w:p w14:paraId="399600A1" w14:textId="77777777" w:rsidR="005B7039" w:rsidRDefault="005B7039" w:rsidP="005B7039">
      <w:pPr>
        <w:spacing w:after="120"/>
        <w:jc w:val="both"/>
        <w:rPr>
          <w:lang w:val="en-GB"/>
        </w:rPr>
      </w:pPr>
    </w:p>
    <w:p w14:paraId="5FE734F4" w14:textId="77777777" w:rsidR="00230C0F" w:rsidRDefault="00230C0F" w:rsidP="005B7039">
      <w:pPr>
        <w:spacing w:after="120"/>
        <w:jc w:val="both"/>
        <w:rPr>
          <w:lang w:val="en-GB"/>
        </w:rPr>
      </w:pPr>
    </w:p>
    <w:p w14:paraId="38CEB4CB" w14:textId="77777777" w:rsidR="00230C0F" w:rsidRDefault="00230C0F" w:rsidP="005B7039">
      <w:pPr>
        <w:spacing w:after="120"/>
        <w:jc w:val="both"/>
        <w:rPr>
          <w:lang w:val="en-GB"/>
        </w:rPr>
      </w:pPr>
    </w:p>
    <w:p w14:paraId="7777B323" w14:textId="3513521F" w:rsidR="005B7039" w:rsidRPr="00DC1BDC" w:rsidRDefault="005B7039" w:rsidP="3E98C3A6">
      <w:pPr>
        <w:spacing w:after="120"/>
        <w:jc w:val="both"/>
        <w:rPr>
          <w:b/>
          <w:bCs/>
          <w:lang w:val="en-GB"/>
        </w:rPr>
      </w:pPr>
      <w:r w:rsidRPr="3E98C3A6">
        <w:rPr>
          <w:b/>
          <w:bCs/>
          <w:lang w:val="en-GB"/>
        </w:rPr>
        <w:lastRenderedPageBreak/>
        <w:t>Barcelona site to be expanded</w:t>
      </w:r>
    </w:p>
    <w:p w14:paraId="61CFAEB9" w14:textId="6AE79B03" w:rsidR="005B7039" w:rsidRDefault="005B7039" w:rsidP="005B7039">
      <w:pPr>
        <w:spacing w:after="120"/>
        <w:jc w:val="both"/>
        <w:rPr>
          <w:lang w:val="en-GB"/>
        </w:rPr>
      </w:pPr>
      <w:r w:rsidRPr="3E98C3A6">
        <w:rPr>
          <w:lang w:val="en-GB"/>
        </w:rPr>
        <w:t xml:space="preserve">ENGEL is making targeted investments in local structures, application engineering and service capacity in Spain. At the Barcelona site, a technical centre for training and a showroom are being </w:t>
      </w:r>
      <w:r w:rsidR="00D365EB" w:rsidRPr="00D365EB">
        <w:rPr>
          <w:lang w:val="en-US"/>
        </w:rPr>
        <w:t>established</w:t>
      </w:r>
      <w:r w:rsidRPr="3E98C3A6">
        <w:rPr>
          <w:lang w:val="en-GB"/>
        </w:rPr>
        <w:t>. This will strengthen ENGEL Spain’s local technical support and shorten service response times. For customers, the combination of local presence and global connectivity will become even more immediately accessible.</w:t>
      </w:r>
    </w:p>
    <w:p w14:paraId="3D42151A" w14:textId="628D4CFF" w:rsidR="005B7039" w:rsidRPr="005B7039" w:rsidRDefault="005B7039" w:rsidP="005B7039">
      <w:pPr>
        <w:spacing w:after="120"/>
        <w:jc w:val="both"/>
        <w:rPr>
          <w:lang w:val="en-GB"/>
        </w:rPr>
      </w:pPr>
      <w:r w:rsidRPr="005B7039">
        <w:rPr>
          <w:i/>
          <w:iCs/>
          <w:lang w:val="en-GB"/>
        </w:rPr>
        <w:t xml:space="preserve">“With ENGEL Spain, we are creating the conditions to support our customers in the Spanish market even more directly and to further develop our local presence in a targeted manner,” </w:t>
      </w:r>
      <w:r w:rsidRPr="005B7039">
        <w:rPr>
          <w:lang w:val="en-GB"/>
        </w:rPr>
        <w:t xml:space="preserve">says Benjamin Lettner, VP Europe West &amp; East. </w:t>
      </w:r>
      <w:r w:rsidRPr="005B7039">
        <w:rPr>
          <w:i/>
          <w:iCs/>
          <w:lang w:val="en-GB"/>
        </w:rPr>
        <w:t>“In doing so, we are building on long-established customer relationships and an experienced local team.”</w:t>
      </w:r>
    </w:p>
    <w:p w14:paraId="5E49C426" w14:textId="77777777" w:rsidR="005B7039" w:rsidRPr="005B7039" w:rsidRDefault="005B7039" w:rsidP="005B7039">
      <w:pPr>
        <w:spacing w:after="120"/>
        <w:jc w:val="both"/>
        <w:rPr>
          <w:lang w:val="en-GB"/>
        </w:rPr>
      </w:pPr>
    </w:p>
    <w:p w14:paraId="3031D02C" w14:textId="77777777" w:rsidR="005B7039" w:rsidRPr="005B7039" w:rsidRDefault="005B7039" w:rsidP="005B7039">
      <w:pPr>
        <w:spacing w:after="120"/>
        <w:jc w:val="both"/>
        <w:rPr>
          <w:b/>
          <w:bCs/>
          <w:lang w:val="en-GB"/>
        </w:rPr>
      </w:pPr>
      <w:r w:rsidRPr="005B7039">
        <w:rPr>
          <w:b/>
          <w:bCs/>
          <w:lang w:val="en-GB"/>
        </w:rPr>
        <w:t>Broad portfolio for the Spanish market</w:t>
      </w:r>
    </w:p>
    <w:p w14:paraId="5F635933" w14:textId="77777777" w:rsidR="005B7039" w:rsidRDefault="005B7039" w:rsidP="005B7039">
      <w:pPr>
        <w:spacing w:after="120"/>
        <w:jc w:val="both"/>
        <w:rPr>
          <w:lang w:val="en-GB"/>
        </w:rPr>
      </w:pPr>
      <w:r w:rsidRPr="3E98C3A6">
        <w:rPr>
          <w:lang w:val="en-GB"/>
        </w:rPr>
        <w:t xml:space="preserve">Spain is one of Europe’s key plastics markets and an important market for ENGEL in south-western Europe. ENGEL has traditionally had a strong presence here in the automotive industry; at the same time, packaging and the second brand WINTEC offer further potential. For processors in Spain, this expands access to solutions that are both commercially and technically suited to a wide range of market requirements. This offering will also be showcased at </w:t>
      </w:r>
      <w:proofErr w:type="spellStart"/>
      <w:r w:rsidRPr="3E98C3A6">
        <w:rPr>
          <w:lang w:val="en-GB"/>
        </w:rPr>
        <w:t>Equiplast</w:t>
      </w:r>
      <w:proofErr w:type="spellEnd"/>
      <w:r w:rsidRPr="3E98C3A6">
        <w:rPr>
          <w:lang w:val="en-GB"/>
        </w:rPr>
        <w:t xml:space="preserve"> in Barcelona in early June: ENGEL Spain will present exhibits from the automotive, packaging and technical moulding sectors, including a tie-bar-less victory 120 with viper 20 linear robot, the all-electric e-mac 200 and e-motion 220, as well as the WINTEC t-win 6500. The trade fair presentation will be complemented by digital assistance systems and connected production solutions.</w:t>
      </w:r>
    </w:p>
    <w:p w14:paraId="0C26F3DE" w14:textId="1B5AD322" w:rsidR="005B7039" w:rsidRPr="005B7039" w:rsidRDefault="005B7039" w:rsidP="005B7039">
      <w:pPr>
        <w:spacing w:after="120"/>
        <w:jc w:val="both"/>
        <w:rPr>
          <w:b/>
          <w:bCs/>
          <w:lang w:val="en-GB"/>
        </w:rPr>
      </w:pPr>
      <w:proofErr w:type="spellStart"/>
      <w:r w:rsidRPr="005B7039">
        <w:rPr>
          <w:b/>
          <w:bCs/>
          <w:lang w:val="en-GB"/>
        </w:rPr>
        <w:t>Equiplast</w:t>
      </w:r>
      <w:proofErr w:type="spellEnd"/>
      <w:r w:rsidRPr="005B7039">
        <w:rPr>
          <w:b/>
          <w:bCs/>
          <w:lang w:val="en-GB"/>
        </w:rPr>
        <w:t xml:space="preserve"> 2026: Gran Vía, Hall 3, Level 0, Aisle C, </w:t>
      </w:r>
      <w:r>
        <w:rPr>
          <w:b/>
          <w:bCs/>
          <w:lang w:val="en-GB"/>
        </w:rPr>
        <w:t>Booth</w:t>
      </w:r>
      <w:r w:rsidRPr="005B7039">
        <w:rPr>
          <w:b/>
          <w:bCs/>
          <w:lang w:val="en-GB"/>
        </w:rPr>
        <w:t xml:space="preserve"> 53</w:t>
      </w:r>
    </w:p>
    <w:p w14:paraId="397EDC38" w14:textId="77777777" w:rsidR="005B7039" w:rsidRPr="005B7039" w:rsidRDefault="005B7039" w:rsidP="005B7039">
      <w:pPr>
        <w:spacing w:after="120"/>
        <w:jc w:val="both"/>
        <w:rPr>
          <w:lang w:val="en-GB"/>
        </w:rPr>
      </w:pPr>
    </w:p>
    <w:p w14:paraId="5C72B756" w14:textId="77777777" w:rsidR="00154FF8" w:rsidRPr="005B7039" w:rsidRDefault="00154FF8" w:rsidP="3E98C3A6">
      <w:pPr>
        <w:spacing w:after="120" w:line="240" w:lineRule="auto"/>
        <w:rPr>
          <w:sz w:val="20"/>
          <w:lang w:val="en-GB"/>
        </w:rPr>
      </w:pPr>
    </w:p>
    <w:p w14:paraId="044DBB12" w14:textId="40EF2947" w:rsidR="3E98C3A6" w:rsidRDefault="3E98C3A6" w:rsidP="3E98C3A6">
      <w:pPr>
        <w:spacing w:after="120" w:line="240" w:lineRule="auto"/>
        <w:rPr>
          <w:sz w:val="20"/>
          <w:lang w:val="en-GB"/>
        </w:rPr>
      </w:pPr>
    </w:p>
    <w:p w14:paraId="5DD4D743" w14:textId="6069CEDB" w:rsidR="3E98C3A6" w:rsidRDefault="3E98C3A6" w:rsidP="3E98C3A6">
      <w:pPr>
        <w:spacing w:after="120" w:line="240" w:lineRule="auto"/>
        <w:rPr>
          <w:sz w:val="20"/>
          <w:lang w:val="en-GB"/>
        </w:rPr>
      </w:pPr>
    </w:p>
    <w:p w14:paraId="5FFDF28A" w14:textId="371D661B" w:rsidR="3E98C3A6" w:rsidRDefault="3E98C3A6" w:rsidP="3E98C3A6">
      <w:pPr>
        <w:spacing w:after="120" w:line="240" w:lineRule="auto"/>
        <w:rPr>
          <w:sz w:val="20"/>
          <w:lang w:val="en-GB"/>
        </w:rPr>
      </w:pPr>
    </w:p>
    <w:p w14:paraId="288A3869" w14:textId="77777777" w:rsidR="00EA4105" w:rsidRDefault="00EA4105" w:rsidP="3E98C3A6">
      <w:pPr>
        <w:spacing w:after="120" w:line="240" w:lineRule="auto"/>
        <w:rPr>
          <w:sz w:val="20"/>
          <w:lang w:val="en-GB"/>
        </w:rPr>
      </w:pPr>
    </w:p>
    <w:p w14:paraId="2492A89F" w14:textId="46213DBA" w:rsidR="00154FF8" w:rsidRDefault="00154FF8" w:rsidP="009F1937">
      <w:pPr>
        <w:spacing w:after="120" w:line="240" w:lineRule="auto"/>
        <w:rPr>
          <w:sz w:val="20"/>
          <w:lang w:val="en-GB"/>
        </w:rPr>
      </w:pPr>
      <w:r>
        <w:rPr>
          <w:sz w:val="20"/>
          <w:lang w:val="en-GB"/>
        </w:rPr>
        <w:lastRenderedPageBreak/>
        <w:t>Images: ENGEL</w:t>
      </w:r>
    </w:p>
    <w:p w14:paraId="699A8571" w14:textId="77777777" w:rsidR="00154FF8" w:rsidRDefault="00154FF8" w:rsidP="009F1937">
      <w:pPr>
        <w:spacing w:after="120" w:line="240" w:lineRule="auto"/>
        <w:rPr>
          <w:sz w:val="20"/>
          <w:lang w:val="en-GB"/>
        </w:rPr>
      </w:pPr>
    </w:p>
    <w:p w14:paraId="05766602" w14:textId="2BF404A2" w:rsidR="005B7039" w:rsidRPr="00345F6B" w:rsidRDefault="005B7039" w:rsidP="00892854">
      <w:pPr>
        <w:tabs>
          <w:tab w:val="left" w:pos="4820"/>
        </w:tabs>
        <w:rPr>
          <w:sz w:val="18"/>
          <w:szCs w:val="18"/>
          <w:lang w:val="de-AT"/>
        </w:rPr>
      </w:pPr>
      <w:r>
        <w:rPr>
          <w:noProof/>
          <w:sz w:val="18"/>
          <w:szCs w:val="18"/>
        </w:rPr>
        <w:drawing>
          <wp:inline distT="0" distB="0" distL="0" distR="0" wp14:anchorId="2B196EB3" wp14:editId="4DE2432D">
            <wp:extent cx="1349371" cy="1800000"/>
            <wp:effectExtent l="0" t="0" r="3810" b="0"/>
            <wp:docPr id="481914015" name="Grafik 1" descr="Ein Bild, das Menschliches Gesicht, Person, Kleidung, Hemd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914015" name="Grafik 1" descr="Ein Bild, das Menschliches Gesicht, Person, Kleidung, Hemd enthält.&#10;&#10;KI-generierte Inhalte können fehlerhaft s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49371" cy="1800000"/>
                    </a:xfrm>
                    <a:prstGeom prst="rect">
                      <a:avLst/>
                    </a:prstGeom>
                    <a:noFill/>
                    <a:ln>
                      <a:noFill/>
                    </a:ln>
                  </pic:spPr>
                </pic:pic>
              </a:graphicData>
            </a:graphic>
          </wp:inline>
        </w:drawing>
      </w:r>
      <w:r>
        <w:rPr>
          <w:sz w:val="18"/>
          <w:szCs w:val="18"/>
          <w:lang w:val="de-AT"/>
        </w:rPr>
        <w:tab/>
      </w:r>
      <w:r>
        <w:rPr>
          <w:noProof/>
          <w:sz w:val="18"/>
          <w:szCs w:val="18"/>
        </w:rPr>
        <w:drawing>
          <wp:inline distT="0" distB="0" distL="0" distR="0" wp14:anchorId="07C09931" wp14:editId="3052A7B5">
            <wp:extent cx="1285572" cy="1800000"/>
            <wp:effectExtent l="0" t="0" r="0" b="0"/>
            <wp:docPr id="131253386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533860" name="Grafik 2"/>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285572" cy="1800000"/>
                    </a:xfrm>
                    <a:prstGeom prst="rect">
                      <a:avLst/>
                    </a:prstGeom>
                    <a:noFill/>
                    <a:ln>
                      <a:noFill/>
                    </a:ln>
                  </pic:spPr>
                </pic:pic>
              </a:graphicData>
            </a:graphic>
          </wp:inline>
        </w:drawing>
      </w:r>
    </w:p>
    <w:p w14:paraId="2A341514" w14:textId="17E037FB" w:rsidR="005B7039" w:rsidRPr="003B765D" w:rsidRDefault="005B7039" w:rsidP="00892854">
      <w:pPr>
        <w:tabs>
          <w:tab w:val="left" w:pos="4820"/>
        </w:tabs>
        <w:rPr>
          <w:sz w:val="18"/>
          <w:szCs w:val="18"/>
          <w:lang w:val="en-GB"/>
        </w:rPr>
      </w:pPr>
      <w:r w:rsidRPr="003B765D">
        <w:rPr>
          <w:sz w:val="18"/>
          <w:szCs w:val="18"/>
          <w:lang w:val="en-GB"/>
        </w:rPr>
        <w:t xml:space="preserve">Daniel Vizuete, </w:t>
      </w:r>
      <w:r w:rsidR="000569B9" w:rsidRPr="003B765D">
        <w:rPr>
          <w:sz w:val="18"/>
          <w:szCs w:val="18"/>
          <w:lang w:val="en-GB"/>
        </w:rPr>
        <w:t xml:space="preserve">Managing Director </w:t>
      </w:r>
      <w:r w:rsidRPr="003B765D">
        <w:rPr>
          <w:sz w:val="18"/>
          <w:szCs w:val="18"/>
          <w:lang w:val="en-GB"/>
        </w:rPr>
        <w:t>ENGEL Spain</w:t>
      </w:r>
      <w:r w:rsidRPr="003B765D">
        <w:rPr>
          <w:sz w:val="18"/>
          <w:szCs w:val="18"/>
          <w:lang w:val="en-GB"/>
        </w:rPr>
        <w:tab/>
        <w:t>Benjamin Lettner, VP Europe West &amp; East</w:t>
      </w:r>
    </w:p>
    <w:p w14:paraId="161C4C81" w14:textId="77777777" w:rsidR="00892854" w:rsidRDefault="00892854" w:rsidP="00892854">
      <w:pPr>
        <w:tabs>
          <w:tab w:val="left" w:pos="4820"/>
        </w:tabs>
        <w:rPr>
          <w:sz w:val="18"/>
          <w:szCs w:val="18"/>
          <w:lang w:val="en-GB"/>
        </w:rPr>
      </w:pPr>
    </w:p>
    <w:p w14:paraId="3DE9E389" w14:textId="77777777" w:rsidR="00D54E5B" w:rsidRPr="003B765D" w:rsidRDefault="00D54E5B" w:rsidP="00D54E5B">
      <w:pPr>
        <w:spacing w:after="120"/>
        <w:rPr>
          <w:szCs w:val="22"/>
          <w:lang w:val="en-GB"/>
        </w:rPr>
      </w:pPr>
    </w:p>
    <w:p w14:paraId="50CAD53C" w14:textId="77777777" w:rsidR="00D54E5B" w:rsidRPr="003B765D" w:rsidRDefault="00D54E5B" w:rsidP="00D54E5B">
      <w:pPr>
        <w:pStyle w:val="Abbinder-headline"/>
        <w:spacing w:after="120"/>
        <w:rPr>
          <w:lang w:val="en-GB"/>
        </w:rPr>
      </w:pPr>
      <w:r w:rsidRPr="003B765D">
        <w:rPr>
          <w:lang w:val="en-GB"/>
        </w:rPr>
        <w:t>ENGEL AUSTRIA GmbH</w:t>
      </w:r>
    </w:p>
    <w:p w14:paraId="4DFC2EA0" w14:textId="673986FB" w:rsidR="00FA2D92" w:rsidRDefault="00FA2D92" w:rsidP="00D54E5B">
      <w:pPr>
        <w:pStyle w:val="Abbinder"/>
        <w:spacing w:after="120"/>
        <w:rPr>
          <w:lang w:val="en-GB"/>
        </w:rPr>
      </w:pPr>
      <w:r w:rsidRPr="3E98C3A6">
        <w:rPr>
          <w:lang w:val="en-GB"/>
        </w:rPr>
        <w:t xml:space="preserve">ENGEL is one of the leading companies in plastics processing machinery. Today, the ENGEL Group offers all technology modules for plastics processing from a single source: injection moulding machines for thermoplastics and elastomers, and automation – with individual components also competitive and successful in the market. With </w:t>
      </w:r>
      <w:r w:rsidR="005112A9" w:rsidRPr="3E98C3A6">
        <w:rPr>
          <w:lang w:val="en-GB"/>
        </w:rPr>
        <w:t>eleven</w:t>
      </w:r>
      <w:r w:rsidRPr="3E98C3A6">
        <w:rPr>
          <w:lang w:val="en-GB"/>
        </w:rPr>
        <w:t xml:space="preserve"> production plants in Europe, North America and Asia (China, Korea) as well as subsidiaries and representatives in more than 85 countries, ENGEL provides its customers worldwide with optimum support to remain competitive and successful with new technologies and state-of-the-art production systems.</w:t>
      </w:r>
    </w:p>
    <w:p w14:paraId="04D7B550" w14:textId="77777777" w:rsidR="00154FF8" w:rsidRDefault="00154FF8" w:rsidP="00D54E5B">
      <w:pPr>
        <w:spacing w:after="120" w:line="240" w:lineRule="auto"/>
        <w:rPr>
          <w:b/>
          <w:bCs/>
          <w:sz w:val="20"/>
          <w:u w:val="single"/>
          <w:lang w:val="en-GB"/>
        </w:rPr>
      </w:pPr>
    </w:p>
    <w:p w14:paraId="064335CB" w14:textId="1C8124DC" w:rsidR="005B7039" w:rsidRPr="005B7039" w:rsidRDefault="00FA2D92" w:rsidP="005B7039">
      <w:pPr>
        <w:pStyle w:val="Abbinder"/>
        <w:rPr>
          <w:lang w:val="en-GB"/>
        </w:rPr>
      </w:pPr>
      <w:r w:rsidRPr="71DDE255">
        <w:rPr>
          <w:u w:val="single"/>
          <w:lang w:val="en-GB"/>
        </w:rPr>
        <w:t>Press contact:</w:t>
      </w:r>
      <w:r w:rsidRPr="003B765D">
        <w:rPr>
          <w:lang w:val="en-GB"/>
        </w:rPr>
        <w:br/>
      </w:r>
      <w:r w:rsidR="005B7039" w:rsidRPr="71DDE255">
        <w:rPr>
          <w:lang w:val="en-GB"/>
        </w:rPr>
        <w:t xml:space="preserve">Katharina Wuschko, </w:t>
      </w:r>
      <w:bookmarkStart w:id="0" w:name="_Hlk225405899"/>
      <w:r w:rsidR="00DC1BDC" w:rsidRPr="71DDE255">
        <w:rPr>
          <w:lang w:val="en-GB"/>
        </w:rPr>
        <w:t xml:space="preserve">Head of Group Marketing </w:t>
      </w:r>
      <w:r w:rsidR="6ACE88DA" w:rsidRPr="71DDE255">
        <w:rPr>
          <w:lang w:val="en-GB"/>
        </w:rPr>
        <w:t xml:space="preserve">&amp; </w:t>
      </w:r>
      <w:r w:rsidR="00DC1BDC" w:rsidRPr="71DDE255">
        <w:rPr>
          <w:lang w:val="en-GB"/>
        </w:rPr>
        <w:t>Communications</w:t>
      </w:r>
      <w:bookmarkEnd w:id="0"/>
      <w:r w:rsidR="005B7039" w:rsidRPr="71DDE255">
        <w:rPr>
          <w:lang w:val="en-GB"/>
        </w:rPr>
        <w:t xml:space="preserve">, </w:t>
      </w:r>
      <w:r w:rsidRPr="003B765D">
        <w:rPr>
          <w:lang w:val="en-GB"/>
        </w:rPr>
        <w:br/>
      </w:r>
      <w:r w:rsidR="005B7039" w:rsidRPr="71DDE255">
        <w:rPr>
          <w:lang w:val="en-GB"/>
        </w:rPr>
        <w:t>ENGEL AUSTRIA GmbH, Ludwig-Engel-</w:t>
      </w:r>
      <w:proofErr w:type="spellStart"/>
      <w:r w:rsidR="005B7039" w:rsidRPr="71DDE255">
        <w:rPr>
          <w:lang w:val="en-GB"/>
        </w:rPr>
        <w:t>Straße</w:t>
      </w:r>
      <w:proofErr w:type="spellEnd"/>
      <w:r w:rsidR="005B7039" w:rsidRPr="71DDE255">
        <w:rPr>
          <w:lang w:val="en-GB"/>
        </w:rPr>
        <w:t xml:space="preserve"> 1, A-4311 Schwertberg/Austria</w:t>
      </w:r>
      <w:r w:rsidRPr="003B765D">
        <w:rPr>
          <w:lang w:val="en-GB"/>
        </w:rPr>
        <w:br/>
      </w:r>
      <w:r w:rsidR="005B7039" w:rsidRPr="71DDE255">
        <w:rPr>
          <w:lang w:val="en-GB"/>
        </w:rPr>
        <w:t xml:space="preserve">Tel.: +43 (0)50 1620 2085 E-Mail: katharina.wuschko@engel.at </w:t>
      </w:r>
    </w:p>
    <w:p w14:paraId="20ED0E6A" w14:textId="5B7354E8" w:rsidR="00154FF8" w:rsidRDefault="00154FF8" w:rsidP="005B7039">
      <w:pPr>
        <w:spacing w:after="120" w:line="240" w:lineRule="auto"/>
        <w:rPr>
          <w:b/>
          <w:bCs/>
          <w:u w:val="single"/>
          <w:lang w:val="en-GB"/>
        </w:rPr>
      </w:pPr>
    </w:p>
    <w:p w14:paraId="380657FC" w14:textId="77777777" w:rsidR="00154FF8" w:rsidRDefault="00154FF8" w:rsidP="00FA2D92">
      <w:pPr>
        <w:pStyle w:val="Abbinder"/>
        <w:rPr>
          <w:b/>
          <w:bCs/>
          <w:u w:val="single"/>
          <w:lang w:val="en-GB"/>
        </w:rPr>
      </w:pPr>
    </w:p>
    <w:p w14:paraId="378BBD98" w14:textId="62537D9A" w:rsidR="00FA2D92" w:rsidRPr="00FA2D92" w:rsidRDefault="00FA2D92" w:rsidP="00FA2D92">
      <w:pPr>
        <w:pStyle w:val="Abbinder"/>
        <w:rPr>
          <w:color w:val="auto"/>
          <w:lang w:val="en-GB"/>
        </w:rPr>
      </w:pPr>
      <w:r w:rsidRPr="005B7039">
        <w:rPr>
          <w:u w:val="single"/>
          <w:lang w:val="en-GB"/>
        </w:rPr>
        <w:t>Legal notice:</w:t>
      </w:r>
      <w:r w:rsidRPr="005B7039">
        <w:rPr>
          <w:u w:val="single"/>
          <w:lang w:val="en-GB"/>
        </w:rPr>
        <w:br/>
      </w:r>
      <w:r w:rsidRPr="00FA2D92">
        <w:rPr>
          <w:color w:val="auto"/>
          <w:lang w:val="en-GB"/>
        </w:rPr>
        <w:t>The user, trade and brand names and product designations used in this press release may be protected trademarks, even if not specifically identified as such.</w:t>
      </w:r>
    </w:p>
    <w:p w14:paraId="413DC472" w14:textId="79A63216" w:rsidR="005B7039" w:rsidRPr="005B7039" w:rsidRDefault="00FA2D92" w:rsidP="00FA2D92">
      <w:pPr>
        <w:pStyle w:val="Abbinder"/>
      </w:pPr>
      <w:hyperlink r:id="rId10" w:tgtFrame="_new" w:history="1">
        <w:r w:rsidRPr="00FA2D92">
          <w:rPr>
            <w:rStyle w:val="Hyperlink"/>
            <w:color w:val="auto"/>
            <w:u w:val="none"/>
            <w:lang w:val="de-AT"/>
          </w:rPr>
          <w:t>www.engelglobal.com</w:t>
        </w:r>
      </w:hyperlink>
    </w:p>
    <w:sectPr w:rsidR="005B7039" w:rsidRPr="005B7039" w:rsidSect="00B26E11">
      <w:headerReference w:type="default" r:id="rId11"/>
      <w:footerReference w:type="default" r:id="rId12"/>
      <w:pgSz w:w="11906" w:h="16838"/>
      <w:pgMar w:top="3544" w:right="1418" w:bottom="2552"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D1A79" w14:textId="77777777" w:rsidR="002E78E5" w:rsidRDefault="002E78E5">
      <w:r>
        <w:separator/>
      </w:r>
    </w:p>
  </w:endnote>
  <w:endnote w:type="continuationSeparator" w:id="0">
    <w:p w14:paraId="781E8999" w14:textId="77777777" w:rsidR="002E78E5" w:rsidRDefault="002E78E5">
      <w:r>
        <w:continuationSeparator/>
      </w:r>
    </w:p>
  </w:endnote>
  <w:endnote w:type="continuationNotice" w:id="1">
    <w:p w14:paraId="5D59A837" w14:textId="77777777" w:rsidR="002E78E5" w:rsidRDefault="002E78E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45">
    <w:altName w:val="Arial"/>
    <w:charset w:val="00"/>
    <w:family w:val="auto"/>
    <w:pitch w:val="variable"/>
    <w:sig w:usb0="00000001" w:usb1="5000785B"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278EF" w14:textId="4D302807" w:rsidR="000F73E4" w:rsidRPr="00B727EE" w:rsidRDefault="00294CAB" w:rsidP="00330AAD">
    <w:pPr>
      <w:pStyle w:val="Fuzeile"/>
      <w:ind w:right="28"/>
      <w:jc w:val="right"/>
      <w:rPr>
        <w:spacing w:val="4"/>
        <w:sz w:val="14"/>
        <w:szCs w:val="14"/>
      </w:rPr>
    </w:pPr>
    <w:r>
      <w:rPr>
        <w:noProof/>
      </w:rPr>
      <w:drawing>
        <wp:anchor distT="0" distB="0" distL="114300" distR="114300" simplePos="0" relativeHeight="251658240" behindDoc="0" locked="0" layoutInCell="1" allowOverlap="1" wp14:anchorId="34593CFE" wp14:editId="2BF0BA84">
          <wp:simplePos x="0" y="0"/>
          <wp:positionH relativeFrom="column">
            <wp:posOffset>31750</wp:posOffset>
          </wp:positionH>
          <wp:positionV relativeFrom="paragraph">
            <wp:posOffset>-207645</wp:posOffset>
          </wp:positionV>
          <wp:extent cx="1228725" cy="45085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450850"/>
                  </a:xfrm>
                  <a:prstGeom prst="rect">
                    <a:avLst/>
                  </a:prstGeom>
                  <a:noFill/>
                  <a:ln>
                    <a:noFill/>
                  </a:ln>
                </pic:spPr>
              </pic:pic>
            </a:graphicData>
          </a:graphic>
          <wp14:sizeRelH relativeFrom="page">
            <wp14:pctWidth>0</wp14:pctWidth>
          </wp14:sizeRelH>
          <wp14:sizeRelV relativeFrom="page">
            <wp14:pctHeight>0</wp14:pctHeight>
          </wp14:sizeRelV>
        </wp:anchor>
      </w:drawing>
    </w:r>
    <w:r w:rsidR="000F73E4" w:rsidRPr="00D82CBA">
      <w:rPr>
        <w:b/>
        <w:bCs/>
        <w:spacing w:val="4"/>
        <w:sz w:val="14"/>
        <w:szCs w:val="14"/>
      </w:rPr>
      <w:t>ENGEL AUSTRIA GmbH</w:t>
    </w:r>
    <w:r w:rsidR="000F73E4" w:rsidRPr="00D82CBA">
      <w:rPr>
        <w:spacing w:val="4"/>
        <w:sz w:val="14"/>
        <w:szCs w:val="14"/>
      </w:rPr>
      <w:t xml:space="preserve"> | A-4311 Schwertberg | </w:t>
    </w:r>
    <w:proofErr w:type="spellStart"/>
    <w:r w:rsidR="000F73E4" w:rsidRPr="00D82CBA">
      <w:rPr>
        <w:spacing w:val="4"/>
        <w:sz w:val="14"/>
        <w:szCs w:val="14"/>
      </w:rPr>
      <w:t>tel</w:t>
    </w:r>
    <w:proofErr w:type="spellEnd"/>
    <w:r w:rsidR="000F73E4" w:rsidRPr="00D82CBA">
      <w:rPr>
        <w:spacing w:val="4"/>
        <w:sz w:val="14"/>
        <w:szCs w:val="14"/>
      </w:rPr>
      <w:t xml:space="preserve">: +43 (0)50 620 0 | fax: +43 (0)50 620 </w:t>
    </w:r>
    <w:r w:rsidR="00A14373">
      <w:rPr>
        <w:spacing w:val="4"/>
        <w:sz w:val="14"/>
        <w:szCs w:val="14"/>
      </w:rPr>
      <w:t>3009</w:t>
    </w:r>
    <w:r w:rsidR="00A14373">
      <w:rPr>
        <w:spacing w:val="4"/>
        <w:sz w:val="14"/>
        <w:szCs w:val="14"/>
      </w:rPr>
      <w:br/>
    </w:r>
    <w:hyperlink r:id="rId2" w:history="1">
      <w:r w:rsidR="000F73E4" w:rsidRPr="00B727EE">
        <w:rPr>
          <w:spacing w:val="4"/>
          <w:sz w:val="14"/>
          <w:szCs w:val="14"/>
        </w:rPr>
        <w:t>sales@engel.at</w:t>
      </w:r>
    </w:hyperlink>
    <w:r w:rsidR="000F73E4">
      <w:rPr>
        <w:spacing w:val="4"/>
        <w:sz w:val="14"/>
        <w:szCs w:val="14"/>
      </w:rPr>
      <w:t xml:space="preserve"> |</w:t>
    </w:r>
    <w:r w:rsidR="000F73E4" w:rsidRPr="00D82CBA">
      <w:rPr>
        <w:spacing w:val="4"/>
        <w:sz w:val="14"/>
        <w:szCs w:val="14"/>
      </w:rPr>
      <w:t xml:space="preserve"> </w:t>
    </w:r>
    <w:r w:rsidR="00A14373" w:rsidRPr="00A14373">
      <w:rPr>
        <w:spacing w:val="4"/>
        <w:sz w:val="14"/>
        <w:szCs w:val="14"/>
      </w:rPr>
      <w:t>www.engelglobal.com</w:t>
    </w:r>
  </w:p>
  <w:p w14:paraId="0F962F43" w14:textId="77777777" w:rsidR="000F73E4" w:rsidRDefault="000F73E4" w:rsidP="00330AAD">
    <w:pPr>
      <w:pStyle w:val="Fuzeile"/>
      <w:jc w:val="right"/>
    </w:pPr>
  </w:p>
  <w:p w14:paraId="0F9FC6EE" w14:textId="77777777" w:rsidR="000F73E4" w:rsidRPr="00386D9C" w:rsidRDefault="000F73E4" w:rsidP="00B116DF">
    <w:pPr>
      <w:pStyle w:val="Fuzeile"/>
      <w:jc w:val="center"/>
      <w:rPr>
        <w:sz w:val="18"/>
        <w:szCs w:val="18"/>
      </w:rPr>
    </w:pPr>
    <w:r w:rsidRPr="00386D9C">
      <w:rPr>
        <w:rStyle w:val="Seitenzahl"/>
        <w:sz w:val="18"/>
        <w:szCs w:val="18"/>
      </w:rPr>
      <w:fldChar w:fldCharType="begin"/>
    </w:r>
    <w:r w:rsidRPr="00386D9C">
      <w:rPr>
        <w:rStyle w:val="Seitenzahl"/>
        <w:sz w:val="18"/>
        <w:szCs w:val="18"/>
      </w:rPr>
      <w:instrText xml:space="preserve"> </w:instrText>
    </w:r>
    <w:r w:rsidR="00945639">
      <w:rPr>
        <w:rStyle w:val="Seitenzahl"/>
        <w:sz w:val="18"/>
        <w:szCs w:val="18"/>
      </w:rPr>
      <w:instrText>PAGE</w:instrText>
    </w:r>
    <w:r w:rsidRPr="00386D9C">
      <w:rPr>
        <w:rStyle w:val="Seitenzahl"/>
        <w:sz w:val="18"/>
        <w:szCs w:val="18"/>
      </w:rPr>
      <w:instrText xml:space="preserve"> </w:instrText>
    </w:r>
    <w:r w:rsidRPr="00386D9C">
      <w:rPr>
        <w:rStyle w:val="Seitenzahl"/>
        <w:sz w:val="18"/>
        <w:szCs w:val="18"/>
      </w:rPr>
      <w:fldChar w:fldCharType="separate"/>
    </w:r>
    <w:r w:rsidR="00E13D4B">
      <w:rPr>
        <w:rStyle w:val="Seitenzahl"/>
        <w:noProof/>
        <w:sz w:val="18"/>
        <w:szCs w:val="18"/>
      </w:rPr>
      <w:t>2</w:t>
    </w:r>
    <w:r w:rsidRPr="00386D9C">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D9AF6" w14:textId="77777777" w:rsidR="002E78E5" w:rsidRDefault="002E78E5">
      <w:r>
        <w:separator/>
      </w:r>
    </w:p>
  </w:footnote>
  <w:footnote w:type="continuationSeparator" w:id="0">
    <w:p w14:paraId="6FD10DF2" w14:textId="77777777" w:rsidR="002E78E5" w:rsidRDefault="002E78E5">
      <w:r>
        <w:continuationSeparator/>
      </w:r>
    </w:p>
  </w:footnote>
  <w:footnote w:type="continuationNotice" w:id="1">
    <w:p w14:paraId="1E52D619" w14:textId="77777777" w:rsidR="002E78E5" w:rsidRDefault="002E78E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568C8" w14:textId="77777777" w:rsidR="00330AAD" w:rsidRDefault="00330AAD" w:rsidP="00330AAD">
    <w:pPr>
      <w:pStyle w:val="Kopfzeile"/>
      <w:rPr>
        <w:rFonts w:ascii="Arial Black" w:hAnsi="Arial Black"/>
        <w:lang w:val="de-AT"/>
      </w:rPr>
    </w:pPr>
  </w:p>
  <w:p w14:paraId="2FB196C0" w14:textId="77777777" w:rsidR="00330AAD" w:rsidRDefault="00B116DF" w:rsidP="00B116DF">
    <w:pPr>
      <w:pStyle w:val="Kopfzeile"/>
      <w:tabs>
        <w:tab w:val="clear" w:pos="4536"/>
        <w:tab w:val="clear" w:pos="9072"/>
        <w:tab w:val="left" w:pos="2200"/>
      </w:tabs>
      <w:rPr>
        <w:rFonts w:ascii="Arial Black" w:hAnsi="Arial Black"/>
        <w:lang w:val="de-AT"/>
      </w:rPr>
    </w:pPr>
    <w:r>
      <w:rPr>
        <w:rFonts w:ascii="Arial Black" w:hAnsi="Arial Black"/>
        <w:lang w:val="de-AT"/>
      </w:rPr>
      <w:tab/>
    </w:r>
  </w:p>
  <w:p w14:paraId="4AF11246" w14:textId="77777777" w:rsidR="00330AAD" w:rsidRDefault="00330AAD" w:rsidP="00330AAD">
    <w:pPr>
      <w:pStyle w:val="Kopfzeile"/>
      <w:rPr>
        <w:rFonts w:ascii="Arial Black" w:hAnsi="Arial Black"/>
        <w:lang w:val="de-AT"/>
      </w:rPr>
    </w:pPr>
  </w:p>
  <w:p w14:paraId="1D56EF0F" w14:textId="6D644D63" w:rsidR="00330AAD" w:rsidRDefault="000A409F" w:rsidP="000A409F">
    <w:pPr>
      <w:jc w:val="right"/>
    </w:pPr>
    <w:r w:rsidRPr="000A409F">
      <w:rPr>
        <w:sz w:val="32"/>
        <w:szCs w:val="22"/>
      </w:rPr>
      <w:t xml:space="preserve">press | </w:t>
    </w:r>
    <w:r w:rsidR="00FA2D92">
      <w:rPr>
        <w:rFonts w:ascii="Arial Black" w:hAnsi="Arial Black"/>
        <w:color w:val="96C03A"/>
        <w:sz w:val="32"/>
        <w:szCs w:val="22"/>
      </w:rPr>
      <w:t>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6D47E8"/>
    <w:multiLevelType w:val="multilevel"/>
    <w:tmpl w:val="B52C0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200849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489"/>
    <w:rsid w:val="000030AE"/>
    <w:rsid w:val="00006AC3"/>
    <w:rsid w:val="00012E67"/>
    <w:rsid w:val="000367DB"/>
    <w:rsid w:val="00037136"/>
    <w:rsid w:val="000569B9"/>
    <w:rsid w:val="00061FC8"/>
    <w:rsid w:val="000817C5"/>
    <w:rsid w:val="000837DB"/>
    <w:rsid w:val="00092329"/>
    <w:rsid w:val="00092412"/>
    <w:rsid w:val="000933FB"/>
    <w:rsid w:val="000A1A6D"/>
    <w:rsid w:val="000A232A"/>
    <w:rsid w:val="000A409F"/>
    <w:rsid w:val="000B1FEE"/>
    <w:rsid w:val="000B7C46"/>
    <w:rsid w:val="000D278E"/>
    <w:rsid w:val="000D64E1"/>
    <w:rsid w:val="000F3615"/>
    <w:rsid w:val="000F73E4"/>
    <w:rsid w:val="00103203"/>
    <w:rsid w:val="00115FD5"/>
    <w:rsid w:val="00130DFC"/>
    <w:rsid w:val="0013589A"/>
    <w:rsid w:val="00144B0D"/>
    <w:rsid w:val="00150748"/>
    <w:rsid w:val="00154FF8"/>
    <w:rsid w:val="00155C6B"/>
    <w:rsid w:val="0016066D"/>
    <w:rsid w:val="00163B1B"/>
    <w:rsid w:val="00171564"/>
    <w:rsid w:val="001723BE"/>
    <w:rsid w:val="00175036"/>
    <w:rsid w:val="00176B68"/>
    <w:rsid w:val="00187841"/>
    <w:rsid w:val="001947D6"/>
    <w:rsid w:val="00197B3F"/>
    <w:rsid w:val="001A6570"/>
    <w:rsid w:val="001A687D"/>
    <w:rsid w:val="001C5B8A"/>
    <w:rsid w:val="001C6DC9"/>
    <w:rsid w:val="001D1F4E"/>
    <w:rsid w:val="001E417E"/>
    <w:rsid w:val="001E4B0D"/>
    <w:rsid w:val="00213161"/>
    <w:rsid w:val="002228C0"/>
    <w:rsid w:val="00230C0F"/>
    <w:rsid w:val="002326FE"/>
    <w:rsid w:val="00237C6C"/>
    <w:rsid w:val="00240844"/>
    <w:rsid w:val="00241B64"/>
    <w:rsid w:val="00245D0B"/>
    <w:rsid w:val="00261EA1"/>
    <w:rsid w:val="00267298"/>
    <w:rsid w:val="002834A6"/>
    <w:rsid w:val="00285398"/>
    <w:rsid w:val="00294CAB"/>
    <w:rsid w:val="002A3967"/>
    <w:rsid w:val="002B1C7A"/>
    <w:rsid w:val="002D58B3"/>
    <w:rsid w:val="002E6A36"/>
    <w:rsid w:val="002E78E5"/>
    <w:rsid w:val="002F087C"/>
    <w:rsid w:val="003011B7"/>
    <w:rsid w:val="003015E9"/>
    <w:rsid w:val="0030527B"/>
    <w:rsid w:val="00315068"/>
    <w:rsid w:val="003209D0"/>
    <w:rsid w:val="003260DF"/>
    <w:rsid w:val="0032687D"/>
    <w:rsid w:val="00330AAD"/>
    <w:rsid w:val="0033409F"/>
    <w:rsid w:val="00340865"/>
    <w:rsid w:val="003460AA"/>
    <w:rsid w:val="00356353"/>
    <w:rsid w:val="003566C9"/>
    <w:rsid w:val="00374107"/>
    <w:rsid w:val="00386D9C"/>
    <w:rsid w:val="003A770F"/>
    <w:rsid w:val="003B5EB7"/>
    <w:rsid w:val="003B6E74"/>
    <w:rsid w:val="003B765D"/>
    <w:rsid w:val="003E1A77"/>
    <w:rsid w:val="003E5105"/>
    <w:rsid w:val="003F0E48"/>
    <w:rsid w:val="003F51B4"/>
    <w:rsid w:val="004003AB"/>
    <w:rsid w:val="00405096"/>
    <w:rsid w:val="00411F61"/>
    <w:rsid w:val="00415779"/>
    <w:rsid w:val="00416205"/>
    <w:rsid w:val="00440866"/>
    <w:rsid w:val="00450D9F"/>
    <w:rsid w:val="00451224"/>
    <w:rsid w:val="00461686"/>
    <w:rsid w:val="00461E62"/>
    <w:rsid w:val="0046305D"/>
    <w:rsid w:val="00472A67"/>
    <w:rsid w:val="00473E5D"/>
    <w:rsid w:val="0047454A"/>
    <w:rsid w:val="004814CA"/>
    <w:rsid w:val="00490506"/>
    <w:rsid w:val="00490A01"/>
    <w:rsid w:val="004A581D"/>
    <w:rsid w:val="004B1AAA"/>
    <w:rsid w:val="004B7B88"/>
    <w:rsid w:val="004D219C"/>
    <w:rsid w:val="004D336F"/>
    <w:rsid w:val="004E51B8"/>
    <w:rsid w:val="00500D30"/>
    <w:rsid w:val="005017FF"/>
    <w:rsid w:val="005112A9"/>
    <w:rsid w:val="00520D37"/>
    <w:rsid w:val="00521E36"/>
    <w:rsid w:val="00522ECB"/>
    <w:rsid w:val="005401A2"/>
    <w:rsid w:val="00547819"/>
    <w:rsid w:val="00547B68"/>
    <w:rsid w:val="00563D2C"/>
    <w:rsid w:val="00564FE8"/>
    <w:rsid w:val="00570154"/>
    <w:rsid w:val="005749B1"/>
    <w:rsid w:val="005815BC"/>
    <w:rsid w:val="00585B22"/>
    <w:rsid w:val="00597F14"/>
    <w:rsid w:val="005A0124"/>
    <w:rsid w:val="005B50FA"/>
    <w:rsid w:val="005B7039"/>
    <w:rsid w:val="005E4968"/>
    <w:rsid w:val="005E66DC"/>
    <w:rsid w:val="005F0F80"/>
    <w:rsid w:val="005F418F"/>
    <w:rsid w:val="00600BAE"/>
    <w:rsid w:val="00601DB7"/>
    <w:rsid w:val="006051DB"/>
    <w:rsid w:val="0061248A"/>
    <w:rsid w:val="00620837"/>
    <w:rsid w:val="00622F2F"/>
    <w:rsid w:val="00626DDF"/>
    <w:rsid w:val="00633D69"/>
    <w:rsid w:val="0063504F"/>
    <w:rsid w:val="00635BE6"/>
    <w:rsid w:val="00641C57"/>
    <w:rsid w:val="00654F6E"/>
    <w:rsid w:val="00667846"/>
    <w:rsid w:val="00667A3E"/>
    <w:rsid w:val="00684AF9"/>
    <w:rsid w:val="006908D3"/>
    <w:rsid w:val="006B4A89"/>
    <w:rsid w:val="006B50DB"/>
    <w:rsid w:val="006B5855"/>
    <w:rsid w:val="006C1553"/>
    <w:rsid w:val="006D1251"/>
    <w:rsid w:val="006E3090"/>
    <w:rsid w:val="006E3145"/>
    <w:rsid w:val="006F3EB5"/>
    <w:rsid w:val="006F6855"/>
    <w:rsid w:val="006F7DAD"/>
    <w:rsid w:val="00703540"/>
    <w:rsid w:val="007134FA"/>
    <w:rsid w:val="00717A4E"/>
    <w:rsid w:val="00730FBF"/>
    <w:rsid w:val="00732F6C"/>
    <w:rsid w:val="007349E7"/>
    <w:rsid w:val="00734B44"/>
    <w:rsid w:val="00734ED9"/>
    <w:rsid w:val="0074429D"/>
    <w:rsid w:val="0075103E"/>
    <w:rsid w:val="007534F2"/>
    <w:rsid w:val="00767B51"/>
    <w:rsid w:val="00772540"/>
    <w:rsid w:val="00780166"/>
    <w:rsid w:val="00781D03"/>
    <w:rsid w:val="007830F6"/>
    <w:rsid w:val="00784E0B"/>
    <w:rsid w:val="00785202"/>
    <w:rsid w:val="007A71E3"/>
    <w:rsid w:val="007C0253"/>
    <w:rsid w:val="007C10A6"/>
    <w:rsid w:val="007C387E"/>
    <w:rsid w:val="007D37B7"/>
    <w:rsid w:val="007D62CA"/>
    <w:rsid w:val="007E0193"/>
    <w:rsid w:val="007F2A6F"/>
    <w:rsid w:val="007F7162"/>
    <w:rsid w:val="00801C1D"/>
    <w:rsid w:val="00820079"/>
    <w:rsid w:val="00834A03"/>
    <w:rsid w:val="00836D7A"/>
    <w:rsid w:val="00840364"/>
    <w:rsid w:val="00846A36"/>
    <w:rsid w:val="00850E08"/>
    <w:rsid w:val="008602F5"/>
    <w:rsid w:val="0086178C"/>
    <w:rsid w:val="008641AA"/>
    <w:rsid w:val="0086503B"/>
    <w:rsid w:val="00872BF4"/>
    <w:rsid w:val="008761B0"/>
    <w:rsid w:val="00892854"/>
    <w:rsid w:val="008A6B21"/>
    <w:rsid w:val="008C10C3"/>
    <w:rsid w:val="008C1B16"/>
    <w:rsid w:val="008D29E8"/>
    <w:rsid w:val="008E1D0E"/>
    <w:rsid w:val="008E5B3F"/>
    <w:rsid w:val="00903B91"/>
    <w:rsid w:val="00907FAD"/>
    <w:rsid w:val="009119A8"/>
    <w:rsid w:val="0092151F"/>
    <w:rsid w:val="00932BE6"/>
    <w:rsid w:val="00934ABC"/>
    <w:rsid w:val="00935CBB"/>
    <w:rsid w:val="0093603E"/>
    <w:rsid w:val="00936B48"/>
    <w:rsid w:val="0094485E"/>
    <w:rsid w:val="00945639"/>
    <w:rsid w:val="00946667"/>
    <w:rsid w:val="009507AB"/>
    <w:rsid w:val="00991153"/>
    <w:rsid w:val="009949A2"/>
    <w:rsid w:val="00997D60"/>
    <w:rsid w:val="009A0F1B"/>
    <w:rsid w:val="009A6DAD"/>
    <w:rsid w:val="009C5EEB"/>
    <w:rsid w:val="009C6570"/>
    <w:rsid w:val="009E1D52"/>
    <w:rsid w:val="009E4B3F"/>
    <w:rsid w:val="009F1937"/>
    <w:rsid w:val="009F2B3D"/>
    <w:rsid w:val="009F57A0"/>
    <w:rsid w:val="00A03105"/>
    <w:rsid w:val="00A052CD"/>
    <w:rsid w:val="00A067FB"/>
    <w:rsid w:val="00A14373"/>
    <w:rsid w:val="00A159EB"/>
    <w:rsid w:val="00A16F40"/>
    <w:rsid w:val="00A46DBC"/>
    <w:rsid w:val="00A5132D"/>
    <w:rsid w:val="00A66BEE"/>
    <w:rsid w:val="00A71B55"/>
    <w:rsid w:val="00A774F6"/>
    <w:rsid w:val="00A85756"/>
    <w:rsid w:val="00A94B3E"/>
    <w:rsid w:val="00A9659F"/>
    <w:rsid w:val="00AA3537"/>
    <w:rsid w:val="00AA65F4"/>
    <w:rsid w:val="00AB1D7B"/>
    <w:rsid w:val="00AE572E"/>
    <w:rsid w:val="00AF082E"/>
    <w:rsid w:val="00AF6714"/>
    <w:rsid w:val="00B0025B"/>
    <w:rsid w:val="00B116DF"/>
    <w:rsid w:val="00B12C7C"/>
    <w:rsid w:val="00B1307D"/>
    <w:rsid w:val="00B26E11"/>
    <w:rsid w:val="00B27A4B"/>
    <w:rsid w:val="00B331DA"/>
    <w:rsid w:val="00B3638C"/>
    <w:rsid w:val="00B5790C"/>
    <w:rsid w:val="00B727EE"/>
    <w:rsid w:val="00B758FA"/>
    <w:rsid w:val="00B77C24"/>
    <w:rsid w:val="00B813FE"/>
    <w:rsid w:val="00B8617E"/>
    <w:rsid w:val="00BA1184"/>
    <w:rsid w:val="00BD15A8"/>
    <w:rsid w:val="00BD4154"/>
    <w:rsid w:val="00BE758A"/>
    <w:rsid w:val="00C117DA"/>
    <w:rsid w:val="00C1639F"/>
    <w:rsid w:val="00C25A8C"/>
    <w:rsid w:val="00C3045A"/>
    <w:rsid w:val="00C3163B"/>
    <w:rsid w:val="00C47A55"/>
    <w:rsid w:val="00C502D6"/>
    <w:rsid w:val="00C636A6"/>
    <w:rsid w:val="00C84C6A"/>
    <w:rsid w:val="00C87505"/>
    <w:rsid w:val="00C91AB3"/>
    <w:rsid w:val="00C9367E"/>
    <w:rsid w:val="00C95CFC"/>
    <w:rsid w:val="00C97178"/>
    <w:rsid w:val="00CA2560"/>
    <w:rsid w:val="00CA3FCD"/>
    <w:rsid w:val="00CA40A7"/>
    <w:rsid w:val="00CE10BB"/>
    <w:rsid w:val="00CF5195"/>
    <w:rsid w:val="00CF639D"/>
    <w:rsid w:val="00D11208"/>
    <w:rsid w:val="00D21D9A"/>
    <w:rsid w:val="00D365EB"/>
    <w:rsid w:val="00D54E5B"/>
    <w:rsid w:val="00D56280"/>
    <w:rsid w:val="00D620A8"/>
    <w:rsid w:val="00D67626"/>
    <w:rsid w:val="00D71C9C"/>
    <w:rsid w:val="00D739D5"/>
    <w:rsid w:val="00D759B2"/>
    <w:rsid w:val="00D7634D"/>
    <w:rsid w:val="00D82CBA"/>
    <w:rsid w:val="00D92814"/>
    <w:rsid w:val="00DA1C73"/>
    <w:rsid w:val="00DA2961"/>
    <w:rsid w:val="00DA3169"/>
    <w:rsid w:val="00DA40A4"/>
    <w:rsid w:val="00DB5B07"/>
    <w:rsid w:val="00DB6191"/>
    <w:rsid w:val="00DC1BDC"/>
    <w:rsid w:val="00DC79F6"/>
    <w:rsid w:val="00DD2AD8"/>
    <w:rsid w:val="00DE1797"/>
    <w:rsid w:val="00DE7085"/>
    <w:rsid w:val="00DF250A"/>
    <w:rsid w:val="00DF44E9"/>
    <w:rsid w:val="00E0772F"/>
    <w:rsid w:val="00E1174D"/>
    <w:rsid w:val="00E13D4B"/>
    <w:rsid w:val="00E142FF"/>
    <w:rsid w:val="00E17FB4"/>
    <w:rsid w:val="00E43489"/>
    <w:rsid w:val="00E46B4D"/>
    <w:rsid w:val="00E55876"/>
    <w:rsid w:val="00E60686"/>
    <w:rsid w:val="00E60FA8"/>
    <w:rsid w:val="00E67593"/>
    <w:rsid w:val="00E77B42"/>
    <w:rsid w:val="00E82463"/>
    <w:rsid w:val="00E824C6"/>
    <w:rsid w:val="00EA4105"/>
    <w:rsid w:val="00EB4A94"/>
    <w:rsid w:val="00EB7254"/>
    <w:rsid w:val="00ED1B15"/>
    <w:rsid w:val="00ED2D67"/>
    <w:rsid w:val="00ED6192"/>
    <w:rsid w:val="00EE1C03"/>
    <w:rsid w:val="00EE68DA"/>
    <w:rsid w:val="00EF3EEB"/>
    <w:rsid w:val="00F062E5"/>
    <w:rsid w:val="00F1605A"/>
    <w:rsid w:val="00F366DA"/>
    <w:rsid w:val="00F36F4C"/>
    <w:rsid w:val="00F44EF7"/>
    <w:rsid w:val="00F53674"/>
    <w:rsid w:val="00F5646C"/>
    <w:rsid w:val="00F57058"/>
    <w:rsid w:val="00F6158C"/>
    <w:rsid w:val="00F6379C"/>
    <w:rsid w:val="00F71422"/>
    <w:rsid w:val="00FA2D92"/>
    <w:rsid w:val="00FB6D82"/>
    <w:rsid w:val="00FD22D3"/>
    <w:rsid w:val="00FD3251"/>
    <w:rsid w:val="00FD3437"/>
    <w:rsid w:val="0F8F3F8C"/>
    <w:rsid w:val="1295B3C3"/>
    <w:rsid w:val="26341D01"/>
    <w:rsid w:val="2829B486"/>
    <w:rsid w:val="2D83D718"/>
    <w:rsid w:val="3E98C3A6"/>
    <w:rsid w:val="430A6007"/>
    <w:rsid w:val="4A3B5A0F"/>
    <w:rsid w:val="5D9A2427"/>
    <w:rsid w:val="67AA77DA"/>
    <w:rsid w:val="684C3A4F"/>
    <w:rsid w:val="6ACE88DA"/>
    <w:rsid w:val="7081233B"/>
    <w:rsid w:val="71DDE255"/>
    <w:rsid w:val="74BD128B"/>
    <w:rsid w:val="7AA7E210"/>
    <w:rsid w:val="7BB35C3C"/>
  </w:rsids>
  <m:mathPr>
    <m:mathFont m:val="Cambria Math"/>
    <m:brkBin m:val="before"/>
    <m:brkBinSub m:val="--"/>
    <m:smallFrac m:val="0"/>
    <m:dispDef/>
    <m:lMargin m:val="0"/>
    <m:rMargin m:val="0"/>
    <m:defJc m:val="centerGroup"/>
    <m:wrapIndent m:val="1440"/>
    <m:intLim m:val="subSup"/>
    <m:naryLim m:val="undOvr"/>
  </m:mathPr>
  <w:themeFontLang w:val="de-A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43ACBC"/>
  <w15:chartTrackingRefBased/>
  <w15:docId w15:val="{D7BD10AE-1923-4E39-966C-B13E1119C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E7085"/>
    <w:pPr>
      <w:spacing w:line="312" w:lineRule="auto"/>
    </w:pPr>
    <w:rPr>
      <w:rFonts w:ascii="Arial" w:hAnsi="Arial" w:cs="Arial"/>
      <w:color w:val="1A171B"/>
      <w:sz w:val="22"/>
      <w:lang w:val="de-DE" w:eastAsia="en-US"/>
    </w:rPr>
  </w:style>
  <w:style w:type="paragraph" w:styleId="berschrift1">
    <w:name w:val="heading 1"/>
    <w:basedOn w:val="Standard"/>
    <w:next w:val="Standard"/>
    <w:link w:val="berschrift1Zchn"/>
    <w:autoRedefine/>
    <w:qFormat/>
    <w:rsid w:val="00585B22"/>
    <w:pPr>
      <w:keepNext/>
      <w:spacing w:after="120"/>
      <w:outlineLvl w:val="0"/>
    </w:pPr>
    <w:rPr>
      <w:b/>
      <w:bCs/>
      <w:kern w:val="32"/>
      <w:sz w:val="40"/>
      <w:szCs w:val="32"/>
    </w:rPr>
  </w:style>
  <w:style w:type="paragraph" w:styleId="berschrift2">
    <w:name w:val="heading 2"/>
    <w:basedOn w:val="Standard"/>
    <w:next w:val="Standard"/>
    <w:link w:val="berschrift2Zchn"/>
    <w:autoRedefine/>
    <w:qFormat/>
    <w:rsid w:val="002E6A36"/>
    <w:pPr>
      <w:keepNext/>
      <w:spacing w:after="120"/>
      <w:outlineLvl w:val="1"/>
    </w:pPr>
    <w:rPr>
      <w:b/>
      <w:bCs/>
      <w:iCs/>
      <w:sz w:val="28"/>
      <w:szCs w:val="28"/>
    </w:rPr>
  </w:style>
  <w:style w:type="paragraph" w:styleId="berschrift3">
    <w:name w:val="heading 3"/>
    <w:basedOn w:val="Standard"/>
    <w:next w:val="Standard"/>
    <w:autoRedefine/>
    <w:qFormat/>
    <w:rsid w:val="009C6570"/>
    <w:pPr>
      <w:keepNext/>
      <w:spacing w:after="60"/>
      <w:outlineLvl w:val="2"/>
    </w:pPr>
    <w:rPr>
      <w:b/>
      <w:bCs/>
      <w:sz w:val="40"/>
      <w:szCs w:val="4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
    <w:name w:val="text"/>
    <w:basedOn w:val="Standard"/>
    <w:rsid w:val="00585B22"/>
    <w:pPr>
      <w:spacing w:before="360" w:line="360" w:lineRule="auto"/>
    </w:pPr>
    <w:rPr>
      <w:rFonts w:ascii="Helvetica 45" w:hAnsi="Helvetica 45" w:cs="Times New Roman"/>
      <w:color w:val="auto"/>
      <w:sz w:val="24"/>
      <w:lang w:eastAsia="de-DE"/>
    </w:rPr>
  </w:style>
  <w:style w:type="paragraph" w:customStyle="1" w:styleId="bild">
    <w:name w:val="bild"/>
    <w:basedOn w:val="text"/>
    <w:rsid w:val="00585B22"/>
    <w:pPr>
      <w:spacing w:before="240"/>
    </w:pPr>
    <w:rPr>
      <w:i/>
    </w:rPr>
  </w:style>
  <w:style w:type="character" w:styleId="Hyperlink">
    <w:name w:val="Hyperlink"/>
    <w:rsid w:val="00A052CD"/>
    <w:rPr>
      <w:color w:val="0000FF"/>
      <w:u w:val="single"/>
    </w:rPr>
  </w:style>
  <w:style w:type="paragraph" w:customStyle="1" w:styleId="Abbinder">
    <w:name w:val="Abbinder"/>
    <w:basedOn w:val="Standard"/>
    <w:autoRedefine/>
    <w:rsid w:val="00AB1D7B"/>
    <w:pPr>
      <w:spacing w:line="240" w:lineRule="auto"/>
    </w:pPr>
    <w:rPr>
      <w:sz w:val="20"/>
    </w:rPr>
  </w:style>
  <w:style w:type="paragraph" w:styleId="Kopfzeile">
    <w:name w:val="header"/>
    <w:basedOn w:val="Standard"/>
    <w:rsid w:val="00386D9C"/>
    <w:pPr>
      <w:tabs>
        <w:tab w:val="center" w:pos="4536"/>
        <w:tab w:val="right" w:pos="9072"/>
      </w:tabs>
    </w:pPr>
  </w:style>
  <w:style w:type="paragraph" w:styleId="Fuzeile">
    <w:name w:val="footer"/>
    <w:basedOn w:val="Standard"/>
    <w:rsid w:val="00386D9C"/>
    <w:pPr>
      <w:tabs>
        <w:tab w:val="center" w:pos="4536"/>
        <w:tab w:val="right" w:pos="9072"/>
      </w:tabs>
    </w:pPr>
  </w:style>
  <w:style w:type="character" w:styleId="Seitenzahl">
    <w:name w:val="page number"/>
    <w:basedOn w:val="Absatz-Standardschriftart"/>
    <w:rsid w:val="00386D9C"/>
  </w:style>
  <w:style w:type="paragraph" w:customStyle="1" w:styleId="berschrift1-ArialBlack">
    <w:name w:val="Überschrift 1 - Arial Black"/>
    <w:basedOn w:val="berschrift1"/>
    <w:link w:val="berschrift1-ArialBlackZchn"/>
    <w:autoRedefine/>
    <w:rsid w:val="00730FBF"/>
    <w:rPr>
      <w:rFonts w:ascii="Arial Black" w:hAnsi="Arial Black"/>
      <w:b w:val="0"/>
      <w:color w:val="96C03A"/>
      <w:lang w:val="de-AT"/>
    </w:rPr>
  </w:style>
  <w:style w:type="paragraph" w:customStyle="1" w:styleId="berschrift2-ArialBlack">
    <w:name w:val="Überschrift 2 - Arial Black"/>
    <w:basedOn w:val="berschrift2"/>
    <w:link w:val="berschrift2-ArialBlackZchn"/>
    <w:autoRedefine/>
    <w:rsid w:val="007A71E3"/>
    <w:rPr>
      <w:rFonts w:ascii="Arial Black" w:hAnsi="Arial Black"/>
      <w:b w:val="0"/>
      <w:color w:val="96C03A"/>
    </w:rPr>
  </w:style>
  <w:style w:type="paragraph" w:customStyle="1" w:styleId="Abbinder-headline">
    <w:name w:val="Abbinder - headline"/>
    <w:basedOn w:val="Abbinder"/>
    <w:autoRedefine/>
    <w:rsid w:val="002E6A36"/>
    <w:pPr>
      <w:spacing w:after="60"/>
    </w:pPr>
    <w:rPr>
      <w:b/>
    </w:rPr>
  </w:style>
  <w:style w:type="paragraph" w:customStyle="1" w:styleId="berschrift3-ArialBlack">
    <w:name w:val="Überschrift 3 - Arial Black"/>
    <w:basedOn w:val="berschrift3"/>
    <w:autoRedefine/>
    <w:rsid w:val="008C10C3"/>
    <w:rPr>
      <w:rFonts w:ascii="Arial Black" w:hAnsi="Arial Black"/>
      <w:b w:val="0"/>
      <w:color w:val="96C03A"/>
    </w:rPr>
  </w:style>
  <w:style w:type="character" w:customStyle="1" w:styleId="berschrift1Zchn">
    <w:name w:val="Überschrift 1 Zchn"/>
    <w:link w:val="berschrift1"/>
    <w:rsid w:val="008C10C3"/>
    <w:rPr>
      <w:rFonts w:ascii="Arial" w:hAnsi="Arial" w:cs="Arial"/>
      <w:b/>
      <w:bCs/>
      <w:color w:val="1A171B"/>
      <w:kern w:val="32"/>
      <w:sz w:val="40"/>
      <w:szCs w:val="32"/>
      <w:lang w:val="de-DE" w:eastAsia="en-US" w:bidi="ar-SA"/>
    </w:rPr>
  </w:style>
  <w:style w:type="character" w:customStyle="1" w:styleId="berschrift1-ArialBlackZchn">
    <w:name w:val="Überschrift 1 - Arial Black Zchn"/>
    <w:link w:val="berschrift1-ArialBlack"/>
    <w:rsid w:val="008C10C3"/>
    <w:rPr>
      <w:rFonts w:ascii="Arial Black" w:hAnsi="Arial Black" w:cs="Arial"/>
      <w:b/>
      <w:bCs/>
      <w:color w:val="96C03A"/>
      <w:kern w:val="32"/>
      <w:sz w:val="40"/>
      <w:szCs w:val="32"/>
      <w:lang w:val="de-AT" w:eastAsia="en-US" w:bidi="ar-SA"/>
    </w:rPr>
  </w:style>
  <w:style w:type="character" w:customStyle="1" w:styleId="berschrift2Zchn">
    <w:name w:val="Überschrift 2 Zchn"/>
    <w:link w:val="berschrift2"/>
    <w:rsid w:val="008C10C3"/>
    <w:rPr>
      <w:rFonts w:ascii="Arial" w:hAnsi="Arial" w:cs="Arial"/>
      <w:b/>
      <w:bCs/>
      <w:iCs/>
      <w:color w:val="1A171B"/>
      <w:sz w:val="28"/>
      <w:szCs w:val="28"/>
      <w:lang w:val="de-DE" w:eastAsia="en-US" w:bidi="ar-SA"/>
    </w:rPr>
  </w:style>
  <w:style w:type="character" w:customStyle="1" w:styleId="berschrift2-ArialBlackZchn">
    <w:name w:val="Überschrift 2 - Arial Black Zchn"/>
    <w:link w:val="berschrift2-ArialBlack"/>
    <w:rsid w:val="008C10C3"/>
    <w:rPr>
      <w:rFonts w:ascii="Arial Black" w:hAnsi="Arial Black" w:cs="Arial"/>
      <w:b/>
      <w:bCs/>
      <w:iCs/>
      <w:color w:val="96C03A"/>
      <w:sz w:val="28"/>
      <w:szCs w:val="28"/>
      <w:lang w:val="de-DE" w:eastAsia="en-US" w:bidi="ar-SA"/>
    </w:rPr>
  </w:style>
  <w:style w:type="paragraph" w:customStyle="1" w:styleId="Vorspann">
    <w:name w:val="Vorspann"/>
    <w:basedOn w:val="Standard"/>
    <w:rsid w:val="00CA3FCD"/>
    <w:pPr>
      <w:spacing w:line="264" w:lineRule="auto"/>
    </w:pPr>
    <w:rPr>
      <w:b/>
      <w:sz w:val="24"/>
      <w:lang w:val="de-AT"/>
    </w:rPr>
  </w:style>
  <w:style w:type="paragraph" w:styleId="Sprechblasentext">
    <w:name w:val="Balloon Text"/>
    <w:basedOn w:val="Standard"/>
    <w:link w:val="SprechblasentextZchn"/>
    <w:rsid w:val="00684AF9"/>
    <w:pPr>
      <w:spacing w:line="240" w:lineRule="auto"/>
    </w:pPr>
    <w:rPr>
      <w:rFonts w:ascii="Segoe UI" w:hAnsi="Segoe UI" w:cs="Segoe UI"/>
      <w:sz w:val="18"/>
      <w:szCs w:val="18"/>
    </w:rPr>
  </w:style>
  <w:style w:type="character" w:customStyle="1" w:styleId="SprechblasentextZchn">
    <w:name w:val="Sprechblasentext Zchn"/>
    <w:link w:val="Sprechblasentext"/>
    <w:rsid w:val="00684AF9"/>
    <w:rPr>
      <w:rFonts w:ascii="Segoe UI" w:hAnsi="Segoe UI" w:cs="Segoe UI"/>
      <w:color w:val="1A171B"/>
      <w:sz w:val="18"/>
      <w:szCs w:val="18"/>
      <w:lang w:val="de-DE"/>
    </w:rPr>
  </w:style>
  <w:style w:type="character" w:styleId="Kommentarzeichen">
    <w:name w:val="annotation reference"/>
    <w:basedOn w:val="Absatz-Standardschriftart"/>
    <w:rsid w:val="002D58B3"/>
    <w:rPr>
      <w:sz w:val="16"/>
      <w:szCs w:val="16"/>
    </w:rPr>
  </w:style>
  <w:style w:type="paragraph" w:styleId="Kommentartext">
    <w:name w:val="annotation text"/>
    <w:basedOn w:val="Standard"/>
    <w:link w:val="KommentartextZchn"/>
    <w:rsid w:val="002D58B3"/>
    <w:pPr>
      <w:spacing w:line="240" w:lineRule="auto"/>
    </w:pPr>
    <w:rPr>
      <w:sz w:val="20"/>
    </w:rPr>
  </w:style>
  <w:style w:type="character" w:customStyle="1" w:styleId="KommentartextZchn">
    <w:name w:val="Kommentartext Zchn"/>
    <w:basedOn w:val="Absatz-Standardschriftart"/>
    <w:link w:val="Kommentartext"/>
    <w:rsid w:val="002D58B3"/>
    <w:rPr>
      <w:rFonts w:ascii="Arial" w:hAnsi="Arial" w:cs="Arial"/>
      <w:color w:val="1A171B"/>
      <w:lang w:val="de-DE" w:eastAsia="en-US"/>
    </w:rPr>
  </w:style>
  <w:style w:type="paragraph" w:styleId="Kommentarthema">
    <w:name w:val="annotation subject"/>
    <w:basedOn w:val="Kommentartext"/>
    <w:next w:val="Kommentartext"/>
    <w:link w:val="KommentarthemaZchn"/>
    <w:rsid w:val="002D58B3"/>
    <w:rPr>
      <w:b/>
      <w:bCs/>
    </w:rPr>
  </w:style>
  <w:style w:type="character" w:customStyle="1" w:styleId="KommentarthemaZchn">
    <w:name w:val="Kommentarthema Zchn"/>
    <w:basedOn w:val="KommentartextZchn"/>
    <w:link w:val="Kommentarthema"/>
    <w:rsid w:val="002D58B3"/>
    <w:rPr>
      <w:rFonts w:ascii="Arial" w:hAnsi="Arial" w:cs="Arial"/>
      <w:b/>
      <w:bCs/>
      <w:color w:val="1A171B"/>
      <w:lang w:val="de-DE" w:eastAsia="en-US"/>
    </w:rPr>
  </w:style>
  <w:style w:type="paragraph" w:styleId="berarbeitung">
    <w:name w:val="Revision"/>
    <w:hidden/>
    <w:uiPriority w:val="71"/>
    <w:unhideWhenUsed/>
    <w:rsid w:val="00633D69"/>
    <w:rPr>
      <w:rFonts w:ascii="Arial" w:hAnsi="Arial" w:cs="Arial"/>
      <w:color w:val="1A171B"/>
      <w:sz w:val="22"/>
      <w:lang w:val="de-DE" w:eastAsia="en-US"/>
    </w:rPr>
  </w:style>
  <w:style w:type="character" w:styleId="NichtaufgelsteErwhnung">
    <w:name w:val="Unresolved Mention"/>
    <w:basedOn w:val="Absatz-Standardschriftart"/>
    <w:uiPriority w:val="99"/>
    <w:semiHidden/>
    <w:unhideWhenUsed/>
    <w:rsid w:val="00FA2D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2924">
      <w:bodyDiv w:val="1"/>
      <w:marLeft w:val="0"/>
      <w:marRight w:val="0"/>
      <w:marTop w:val="0"/>
      <w:marBottom w:val="0"/>
      <w:divBdr>
        <w:top w:val="none" w:sz="0" w:space="0" w:color="auto"/>
        <w:left w:val="none" w:sz="0" w:space="0" w:color="auto"/>
        <w:bottom w:val="none" w:sz="0" w:space="0" w:color="auto"/>
        <w:right w:val="none" w:sz="0" w:space="0" w:color="auto"/>
      </w:divBdr>
    </w:div>
    <w:div w:id="63333712">
      <w:bodyDiv w:val="1"/>
      <w:marLeft w:val="0"/>
      <w:marRight w:val="0"/>
      <w:marTop w:val="0"/>
      <w:marBottom w:val="0"/>
      <w:divBdr>
        <w:top w:val="none" w:sz="0" w:space="0" w:color="auto"/>
        <w:left w:val="none" w:sz="0" w:space="0" w:color="auto"/>
        <w:bottom w:val="none" w:sz="0" w:space="0" w:color="auto"/>
        <w:right w:val="none" w:sz="0" w:space="0" w:color="auto"/>
      </w:divBdr>
    </w:div>
    <w:div w:id="472060332">
      <w:bodyDiv w:val="1"/>
      <w:marLeft w:val="0"/>
      <w:marRight w:val="0"/>
      <w:marTop w:val="0"/>
      <w:marBottom w:val="0"/>
      <w:divBdr>
        <w:top w:val="none" w:sz="0" w:space="0" w:color="auto"/>
        <w:left w:val="none" w:sz="0" w:space="0" w:color="auto"/>
        <w:bottom w:val="none" w:sz="0" w:space="0" w:color="auto"/>
        <w:right w:val="none" w:sz="0" w:space="0" w:color="auto"/>
      </w:divBdr>
    </w:div>
    <w:div w:id="583610196">
      <w:bodyDiv w:val="1"/>
      <w:marLeft w:val="0"/>
      <w:marRight w:val="0"/>
      <w:marTop w:val="0"/>
      <w:marBottom w:val="0"/>
      <w:divBdr>
        <w:top w:val="none" w:sz="0" w:space="0" w:color="auto"/>
        <w:left w:val="none" w:sz="0" w:space="0" w:color="auto"/>
        <w:bottom w:val="none" w:sz="0" w:space="0" w:color="auto"/>
        <w:right w:val="none" w:sz="0" w:space="0" w:color="auto"/>
      </w:divBdr>
    </w:div>
    <w:div w:id="591281771">
      <w:bodyDiv w:val="1"/>
      <w:marLeft w:val="0"/>
      <w:marRight w:val="0"/>
      <w:marTop w:val="0"/>
      <w:marBottom w:val="0"/>
      <w:divBdr>
        <w:top w:val="none" w:sz="0" w:space="0" w:color="auto"/>
        <w:left w:val="none" w:sz="0" w:space="0" w:color="auto"/>
        <w:bottom w:val="none" w:sz="0" w:space="0" w:color="auto"/>
        <w:right w:val="none" w:sz="0" w:space="0" w:color="auto"/>
      </w:divBdr>
    </w:div>
    <w:div w:id="779179982">
      <w:bodyDiv w:val="1"/>
      <w:marLeft w:val="0"/>
      <w:marRight w:val="0"/>
      <w:marTop w:val="0"/>
      <w:marBottom w:val="0"/>
      <w:divBdr>
        <w:top w:val="none" w:sz="0" w:space="0" w:color="auto"/>
        <w:left w:val="none" w:sz="0" w:space="0" w:color="auto"/>
        <w:bottom w:val="none" w:sz="0" w:space="0" w:color="auto"/>
        <w:right w:val="none" w:sz="0" w:space="0" w:color="auto"/>
      </w:divBdr>
    </w:div>
    <w:div w:id="817306674">
      <w:bodyDiv w:val="1"/>
      <w:marLeft w:val="0"/>
      <w:marRight w:val="0"/>
      <w:marTop w:val="0"/>
      <w:marBottom w:val="0"/>
      <w:divBdr>
        <w:top w:val="none" w:sz="0" w:space="0" w:color="auto"/>
        <w:left w:val="none" w:sz="0" w:space="0" w:color="auto"/>
        <w:bottom w:val="none" w:sz="0" w:space="0" w:color="auto"/>
        <w:right w:val="none" w:sz="0" w:space="0" w:color="auto"/>
      </w:divBdr>
      <w:divsChild>
        <w:div w:id="1327709746">
          <w:marLeft w:val="0"/>
          <w:marRight w:val="0"/>
          <w:marTop w:val="0"/>
          <w:marBottom w:val="0"/>
          <w:divBdr>
            <w:top w:val="none" w:sz="0" w:space="0" w:color="auto"/>
            <w:left w:val="none" w:sz="0" w:space="0" w:color="auto"/>
            <w:bottom w:val="none" w:sz="0" w:space="0" w:color="auto"/>
            <w:right w:val="none" w:sz="0" w:space="0" w:color="auto"/>
          </w:divBdr>
          <w:divsChild>
            <w:div w:id="1723283222">
              <w:marLeft w:val="0"/>
              <w:marRight w:val="0"/>
              <w:marTop w:val="0"/>
              <w:marBottom w:val="0"/>
              <w:divBdr>
                <w:top w:val="none" w:sz="0" w:space="0" w:color="auto"/>
                <w:left w:val="none" w:sz="0" w:space="0" w:color="auto"/>
                <w:bottom w:val="none" w:sz="0" w:space="0" w:color="auto"/>
                <w:right w:val="none" w:sz="0" w:space="0" w:color="auto"/>
              </w:divBdr>
              <w:divsChild>
                <w:div w:id="1989548133">
                  <w:marLeft w:val="0"/>
                  <w:marRight w:val="0"/>
                  <w:marTop w:val="0"/>
                  <w:marBottom w:val="0"/>
                  <w:divBdr>
                    <w:top w:val="none" w:sz="0" w:space="0" w:color="auto"/>
                    <w:left w:val="none" w:sz="0" w:space="0" w:color="auto"/>
                    <w:bottom w:val="none" w:sz="0" w:space="0" w:color="auto"/>
                    <w:right w:val="none" w:sz="0" w:space="0" w:color="auto"/>
                  </w:divBdr>
                  <w:divsChild>
                    <w:div w:id="1864519125">
                      <w:marLeft w:val="0"/>
                      <w:marRight w:val="0"/>
                      <w:marTop w:val="0"/>
                      <w:marBottom w:val="0"/>
                      <w:divBdr>
                        <w:top w:val="none" w:sz="0" w:space="0" w:color="auto"/>
                        <w:left w:val="none" w:sz="0" w:space="0" w:color="auto"/>
                        <w:bottom w:val="none" w:sz="0" w:space="0" w:color="auto"/>
                        <w:right w:val="none" w:sz="0" w:space="0" w:color="auto"/>
                      </w:divBdr>
                      <w:divsChild>
                        <w:div w:id="480345276">
                          <w:marLeft w:val="0"/>
                          <w:marRight w:val="0"/>
                          <w:marTop w:val="0"/>
                          <w:marBottom w:val="0"/>
                          <w:divBdr>
                            <w:top w:val="none" w:sz="0" w:space="0" w:color="auto"/>
                            <w:left w:val="none" w:sz="0" w:space="0" w:color="auto"/>
                            <w:bottom w:val="none" w:sz="0" w:space="0" w:color="auto"/>
                            <w:right w:val="none" w:sz="0" w:space="0" w:color="auto"/>
                          </w:divBdr>
                          <w:divsChild>
                            <w:div w:id="1714039541">
                              <w:marLeft w:val="0"/>
                              <w:marRight w:val="0"/>
                              <w:marTop w:val="0"/>
                              <w:marBottom w:val="0"/>
                              <w:divBdr>
                                <w:top w:val="none" w:sz="0" w:space="0" w:color="auto"/>
                                <w:left w:val="none" w:sz="0" w:space="0" w:color="auto"/>
                                <w:bottom w:val="none" w:sz="0" w:space="0" w:color="auto"/>
                                <w:right w:val="none" w:sz="0" w:space="0" w:color="auto"/>
                              </w:divBdr>
                              <w:divsChild>
                                <w:div w:id="76755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4293036">
      <w:bodyDiv w:val="1"/>
      <w:marLeft w:val="0"/>
      <w:marRight w:val="0"/>
      <w:marTop w:val="0"/>
      <w:marBottom w:val="0"/>
      <w:divBdr>
        <w:top w:val="none" w:sz="0" w:space="0" w:color="auto"/>
        <w:left w:val="none" w:sz="0" w:space="0" w:color="auto"/>
        <w:bottom w:val="none" w:sz="0" w:space="0" w:color="auto"/>
        <w:right w:val="none" w:sz="0" w:space="0" w:color="auto"/>
      </w:divBdr>
    </w:div>
    <w:div w:id="917130723">
      <w:bodyDiv w:val="1"/>
      <w:marLeft w:val="0"/>
      <w:marRight w:val="0"/>
      <w:marTop w:val="0"/>
      <w:marBottom w:val="0"/>
      <w:divBdr>
        <w:top w:val="none" w:sz="0" w:space="0" w:color="auto"/>
        <w:left w:val="none" w:sz="0" w:space="0" w:color="auto"/>
        <w:bottom w:val="none" w:sz="0" w:space="0" w:color="auto"/>
        <w:right w:val="none" w:sz="0" w:space="0" w:color="auto"/>
      </w:divBdr>
    </w:div>
    <w:div w:id="934170909">
      <w:bodyDiv w:val="1"/>
      <w:marLeft w:val="0"/>
      <w:marRight w:val="0"/>
      <w:marTop w:val="0"/>
      <w:marBottom w:val="0"/>
      <w:divBdr>
        <w:top w:val="none" w:sz="0" w:space="0" w:color="auto"/>
        <w:left w:val="none" w:sz="0" w:space="0" w:color="auto"/>
        <w:bottom w:val="none" w:sz="0" w:space="0" w:color="auto"/>
        <w:right w:val="none" w:sz="0" w:space="0" w:color="auto"/>
      </w:divBdr>
      <w:divsChild>
        <w:div w:id="2072072296">
          <w:marLeft w:val="0"/>
          <w:marRight w:val="0"/>
          <w:marTop w:val="0"/>
          <w:marBottom w:val="0"/>
          <w:divBdr>
            <w:top w:val="none" w:sz="0" w:space="0" w:color="auto"/>
            <w:left w:val="none" w:sz="0" w:space="0" w:color="auto"/>
            <w:bottom w:val="none" w:sz="0" w:space="0" w:color="auto"/>
            <w:right w:val="none" w:sz="0" w:space="0" w:color="auto"/>
          </w:divBdr>
          <w:divsChild>
            <w:div w:id="1448089134">
              <w:marLeft w:val="0"/>
              <w:marRight w:val="0"/>
              <w:marTop w:val="0"/>
              <w:marBottom w:val="0"/>
              <w:divBdr>
                <w:top w:val="none" w:sz="0" w:space="0" w:color="auto"/>
                <w:left w:val="none" w:sz="0" w:space="0" w:color="auto"/>
                <w:bottom w:val="none" w:sz="0" w:space="0" w:color="auto"/>
                <w:right w:val="none" w:sz="0" w:space="0" w:color="auto"/>
              </w:divBdr>
              <w:divsChild>
                <w:div w:id="844975392">
                  <w:marLeft w:val="0"/>
                  <w:marRight w:val="0"/>
                  <w:marTop w:val="0"/>
                  <w:marBottom w:val="0"/>
                  <w:divBdr>
                    <w:top w:val="none" w:sz="0" w:space="0" w:color="auto"/>
                    <w:left w:val="none" w:sz="0" w:space="0" w:color="auto"/>
                    <w:bottom w:val="none" w:sz="0" w:space="0" w:color="auto"/>
                    <w:right w:val="none" w:sz="0" w:space="0" w:color="auto"/>
                  </w:divBdr>
                  <w:divsChild>
                    <w:div w:id="1458720067">
                      <w:marLeft w:val="0"/>
                      <w:marRight w:val="0"/>
                      <w:marTop w:val="0"/>
                      <w:marBottom w:val="0"/>
                      <w:divBdr>
                        <w:top w:val="none" w:sz="0" w:space="0" w:color="auto"/>
                        <w:left w:val="none" w:sz="0" w:space="0" w:color="auto"/>
                        <w:bottom w:val="none" w:sz="0" w:space="0" w:color="auto"/>
                        <w:right w:val="none" w:sz="0" w:space="0" w:color="auto"/>
                      </w:divBdr>
                      <w:divsChild>
                        <w:div w:id="2014063001">
                          <w:marLeft w:val="0"/>
                          <w:marRight w:val="0"/>
                          <w:marTop w:val="0"/>
                          <w:marBottom w:val="0"/>
                          <w:divBdr>
                            <w:top w:val="none" w:sz="0" w:space="0" w:color="auto"/>
                            <w:left w:val="none" w:sz="0" w:space="0" w:color="auto"/>
                            <w:bottom w:val="none" w:sz="0" w:space="0" w:color="auto"/>
                            <w:right w:val="none" w:sz="0" w:space="0" w:color="auto"/>
                          </w:divBdr>
                          <w:divsChild>
                            <w:div w:id="400517544">
                              <w:marLeft w:val="0"/>
                              <w:marRight w:val="0"/>
                              <w:marTop w:val="0"/>
                              <w:marBottom w:val="0"/>
                              <w:divBdr>
                                <w:top w:val="none" w:sz="0" w:space="0" w:color="auto"/>
                                <w:left w:val="none" w:sz="0" w:space="0" w:color="auto"/>
                                <w:bottom w:val="none" w:sz="0" w:space="0" w:color="auto"/>
                                <w:right w:val="none" w:sz="0" w:space="0" w:color="auto"/>
                              </w:divBdr>
                              <w:divsChild>
                                <w:div w:id="19057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8418299">
      <w:bodyDiv w:val="1"/>
      <w:marLeft w:val="0"/>
      <w:marRight w:val="0"/>
      <w:marTop w:val="0"/>
      <w:marBottom w:val="0"/>
      <w:divBdr>
        <w:top w:val="none" w:sz="0" w:space="0" w:color="auto"/>
        <w:left w:val="none" w:sz="0" w:space="0" w:color="auto"/>
        <w:bottom w:val="none" w:sz="0" w:space="0" w:color="auto"/>
        <w:right w:val="none" w:sz="0" w:space="0" w:color="auto"/>
      </w:divBdr>
    </w:div>
    <w:div w:id="1126465191">
      <w:bodyDiv w:val="1"/>
      <w:marLeft w:val="0"/>
      <w:marRight w:val="0"/>
      <w:marTop w:val="0"/>
      <w:marBottom w:val="0"/>
      <w:divBdr>
        <w:top w:val="none" w:sz="0" w:space="0" w:color="auto"/>
        <w:left w:val="none" w:sz="0" w:space="0" w:color="auto"/>
        <w:bottom w:val="none" w:sz="0" w:space="0" w:color="auto"/>
        <w:right w:val="none" w:sz="0" w:space="0" w:color="auto"/>
      </w:divBdr>
    </w:div>
    <w:div w:id="1256866135">
      <w:bodyDiv w:val="1"/>
      <w:marLeft w:val="0"/>
      <w:marRight w:val="0"/>
      <w:marTop w:val="0"/>
      <w:marBottom w:val="0"/>
      <w:divBdr>
        <w:top w:val="none" w:sz="0" w:space="0" w:color="auto"/>
        <w:left w:val="none" w:sz="0" w:space="0" w:color="auto"/>
        <w:bottom w:val="none" w:sz="0" w:space="0" w:color="auto"/>
        <w:right w:val="none" w:sz="0" w:space="0" w:color="auto"/>
      </w:divBdr>
    </w:div>
    <w:div w:id="1263297664">
      <w:bodyDiv w:val="1"/>
      <w:marLeft w:val="0"/>
      <w:marRight w:val="0"/>
      <w:marTop w:val="0"/>
      <w:marBottom w:val="0"/>
      <w:divBdr>
        <w:top w:val="none" w:sz="0" w:space="0" w:color="auto"/>
        <w:left w:val="none" w:sz="0" w:space="0" w:color="auto"/>
        <w:bottom w:val="none" w:sz="0" w:space="0" w:color="auto"/>
        <w:right w:val="none" w:sz="0" w:space="0" w:color="auto"/>
      </w:divBdr>
    </w:div>
    <w:div w:id="1298612220">
      <w:bodyDiv w:val="1"/>
      <w:marLeft w:val="0"/>
      <w:marRight w:val="0"/>
      <w:marTop w:val="0"/>
      <w:marBottom w:val="0"/>
      <w:divBdr>
        <w:top w:val="none" w:sz="0" w:space="0" w:color="auto"/>
        <w:left w:val="none" w:sz="0" w:space="0" w:color="auto"/>
        <w:bottom w:val="none" w:sz="0" w:space="0" w:color="auto"/>
        <w:right w:val="none" w:sz="0" w:space="0" w:color="auto"/>
      </w:divBdr>
    </w:div>
    <w:div w:id="1316108098">
      <w:bodyDiv w:val="1"/>
      <w:marLeft w:val="0"/>
      <w:marRight w:val="0"/>
      <w:marTop w:val="0"/>
      <w:marBottom w:val="0"/>
      <w:divBdr>
        <w:top w:val="none" w:sz="0" w:space="0" w:color="auto"/>
        <w:left w:val="none" w:sz="0" w:space="0" w:color="auto"/>
        <w:bottom w:val="none" w:sz="0" w:space="0" w:color="auto"/>
        <w:right w:val="none" w:sz="0" w:space="0" w:color="auto"/>
      </w:divBdr>
    </w:div>
    <w:div w:id="1432816074">
      <w:bodyDiv w:val="1"/>
      <w:marLeft w:val="0"/>
      <w:marRight w:val="0"/>
      <w:marTop w:val="0"/>
      <w:marBottom w:val="0"/>
      <w:divBdr>
        <w:top w:val="none" w:sz="0" w:space="0" w:color="auto"/>
        <w:left w:val="none" w:sz="0" w:space="0" w:color="auto"/>
        <w:bottom w:val="none" w:sz="0" w:space="0" w:color="auto"/>
        <w:right w:val="none" w:sz="0" w:space="0" w:color="auto"/>
      </w:divBdr>
    </w:div>
    <w:div w:id="1565993526">
      <w:bodyDiv w:val="1"/>
      <w:marLeft w:val="0"/>
      <w:marRight w:val="0"/>
      <w:marTop w:val="0"/>
      <w:marBottom w:val="0"/>
      <w:divBdr>
        <w:top w:val="none" w:sz="0" w:space="0" w:color="auto"/>
        <w:left w:val="none" w:sz="0" w:space="0" w:color="auto"/>
        <w:bottom w:val="none" w:sz="0" w:space="0" w:color="auto"/>
        <w:right w:val="none" w:sz="0" w:space="0" w:color="auto"/>
      </w:divBdr>
    </w:div>
    <w:div w:id="1630817698">
      <w:bodyDiv w:val="1"/>
      <w:marLeft w:val="0"/>
      <w:marRight w:val="0"/>
      <w:marTop w:val="0"/>
      <w:marBottom w:val="0"/>
      <w:divBdr>
        <w:top w:val="none" w:sz="0" w:space="0" w:color="auto"/>
        <w:left w:val="none" w:sz="0" w:space="0" w:color="auto"/>
        <w:bottom w:val="none" w:sz="0" w:space="0" w:color="auto"/>
        <w:right w:val="none" w:sz="0" w:space="0" w:color="auto"/>
      </w:divBdr>
    </w:div>
    <w:div w:id="1960258810">
      <w:bodyDiv w:val="1"/>
      <w:marLeft w:val="0"/>
      <w:marRight w:val="0"/>
      <w:marTop w:val="0"/>
      <w:marBottom w:val="0"/>
      <w:divBdr>
        <w:top w:val="none" w:sz="0" w:space="0" w:color="auto"/>
        <w:left w:val="none" w:sz="0" w:space="0" w:color="auto"/>
        <w:bottom w:val="none" w:sz="0" w:space="0" w:color="auto"/>
        <w:right w:val="none" w:sz="0" w:space="0" w:color="auto"/>
      </w:divBdr>
    </w:div>
    <w:div w:id="1980383165">
      <w:bodyDiv w:val="1"/>
      <w:marLeft w:val="0"/>
      <w:marRight w:val="0"/>
      <w:marTop w:val="0"/>
      <w:marBottom w:val="0"/>
      <w:divBdr>
        <w:top w:val="none" w:sz="0" w:space="0" w:color="auto"/>
        <w:left w:val="none" w:sz="0" w:space="0" w:color="auto"/>
        <w:bottom w:val="none" w:sz="0" w:space="0" w:color="auto"/>
        <w:right w:val="none" w:sz="0" w:space="0" w:color="auto"/>
      </w:divBdr>
    </w:div>
    <w:div w:id="2044400385">
      <w:bodyDiv w:val="1"/>
      <w:marLeft w:val="0"/>
      <w:marRight w:val="0"/>
      <w:marTop w:val="0"/>
      <w:marBottom w:val="0"/>
      <w:divBdr>
        <w:top w:val="none" w:sz="0" w:space="0" w:color="auto"/>
        <w:left w:val="none" w:sz="0" w:space="0" w:color="auto"/>
        <w:bottom w:val="none" w:sz="0" w:space="0" w:color="auto"/>
        <w:right w:val="none" w:sz="0" w:space="0" w:color="auto"/>
      </w:divBdr>
    </w:div>
    <w:div w:id="2133741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gelglobal.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sales@engel.at" TargetMode="External"/><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108000118\Local%20Settings\Temporary%20Internet%20Files\OLK7\ENGEL-Pressemitteilu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DE048CC-F9CF-4F71-9BE3-3395CBDF8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ENGEL-Pressemitteilung.dot</Template>
  <TotalTime>0</TotalTime>
  <Pages>3</Pages>
  <Words>665</Words>
  <Characters>3945</Characters>
  <Application>Microsoft Office Word</Application>
  <DocSecurity>0</DocSecurity>
  <Lines>32</Lines>
  <Paragraphs>9</Paragraphs>
  <ScaleCrop>false</ScaleCrop>
  <Company>ENGEL AUSTRIA GmbH</Company>
  <LinksUpToDate>false</LinksUpToDate>
  <CharactersWithSpaces>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subject/>
  <dc:creator>ENGEL WTS User</dc:creator>
  <cp:keywords/>
  <dc:description/>
  <cp:lastModifiedBy>Sterrer Anna</cp:lastModifiedBy>
  <cp:revision>2</cp:revision>
  <cp:lastPrinted>2023-03-03T17:48:00Z</cp:lastPrinted>
  <dcterms:created xsi:type="dcterms:W3CDTF">2026-03-30T07:10:00Z</dcterms:created>
  <dcterms:modified xsi:type="dcterms:W3CDTF">2026-03-30T07:10:00Z</dcterms:modified>
</cp:coreProperties>
</file>